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3325" w:rsidRPr="00043ED6" w:rsidRDefault="00DA3325" w:rsidP="00DA3325">
      <w:pPr>
        <w:jc w:val="right"/>
        <w:rPr>
          <w:rFonts w:ascii="Times New Roman" w:hAnsi="Times New Roman" w:cs="Times New Roman"/>
          <w:sz w:val="20"/>
          <w:szCs w:val="20"/>
        </w:rPr>
      </w:pPr>
      <w:r w:rsidRPr="00043ED6">
        <w:rPr>
          <w:rFonts w:ascii="Times New Roman" w:hAnsi="Times New Roman" w:cs="Times New Roman"/>
          <w:b/>
          <w:bCs/>
          <w:sz w:val="20"/>
          <w:szCs w:val="20"/>
        </w:rPr>
        <w:t>ПРИЛОЖЕНИЕ № 6</w:t>
      </w:r>
    </w:p>
    <w:p w:rsidR="00AB28D8" w:rsidRPr="00043ED6" w:rsidRDefault="00AA4E4C" w:rsidP="00AA4E4C">
      <w:pPr>
        <w:jc w:val="center"/>
        <w:rPr>
          <w:rFonts w:ascii="Times New Roman" w:hAnsi="Times New Roman" w:cs="Times New Roman"/>
          <w:sz w:val="20"/>
          <w:szCs w:val="20"/>
        </w:rPr>
      </w:pPr>
      <w:r w:rsidRPr="00043ED6">
        <w:rPr>
          <w:rFonts w:ascii="Times New Roman" w:hAnsi="Times New Roman" w:cs="Times New Roman"/>
          <w:sz w:val="20"/>
          <w:szCs w:val="20"/>
        </w:rPr>
        <w:t>Основные положения договора</w:t>
      </w:r>
    </w:p>
    <w:p w:rsidR="00AA4E4C" w:rsidRPr="00043ED6" w:rsidRDefault="00AA4E4C" w:rsidP="00AA4E4C">
      <w:pPr>
        <w:jc w:val="center"/>
        <w:rPr>
          <w:rFonts w:ascii="Times New Roman" w:hAnsi="Times New Roman" w:cs="Times New Roman"/>
          <w:sz w:val="20"/>
          <w:szCs w:val="20"/>
        </w:rPr>
      </w:pPr>
      <w:r w:rsidRPr="00043ED6">
        <w:rPr>
          <w:rFonts w:ascii="Times New Roman" w:hAnsi="Times New Roman" w:cs="Times New Roman"/>
          <w:sz w:val="20"/>
          <w:szCs w:val="20"/>
        </w:rPr>
        <w:t>К лоту № АТК-</w:t>
      </w:r>
      <w:r w:rsidR="001A5A95" w:rsidRPr="00043ED6">
        <w:rPr>
          <w:rFonts w:ascii="Times New Roman" w:hAnsi="Times New Roman" w:cs="Times New Roman"/>
          <w:sz w:val="20"/>
          <w:szCs w:val="20"/>
        </w:rPr>
        <w:t>10</w:t>
      </w:r>
      <w:r w:rsidRPr="00043ED6">
        <w:rPr>
          <w:rFonts w:ascii="Times New Roman" w:hAnsi="Times New Roman" w:cs="Times New Roman"/>
          <w:sz w:val="20"/>
          <w:szCs w:val="20"/>
        </w:rPr>
        <w:t>/16</w:t>
      </w:r>
    </w:p>
    <w:p w:rsidR="00AA4E4C" w:rsidRPr="00043ED6" w:rsidRDefault="00AA4E4C" w:rsidP="00AA4E4C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2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2"/>
        <w:gridCol w:w="3119"/>
        <w:gridCol w:w="5777"/>
      </w:tblGrid>
      <w:tr w:rsidR="0028394D" w:rsidRPr="00043ED6" w:rsidTr="0028394D">
        <w:trPr>
          <w:trHeight w:val="643"/>
        </w:trPr>
        <w:tc>
          <w:tcPr>
            <w:tcW w:w="972" w:type="dxa"/>
            <w:vAlign w:val="center"/>
          </w:tcPr>
          <w:p w:rsidR="0028394D" w:rsidRPr="00043ED6" w:rsidRDefault="0028394D" w:rsidP="002839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394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3119" w:type="dxa"/>
            <w:vAlign w:val="center"/>
          </w:tcPr>
          <w:p w:rsidR="0028394D" w:rsidRPr="00043ED6" w:rsidRDefault="0028394D" w:rsidP="0028394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3ED6">
              <w:rPr>
                <w:rFonts w:ascii="Times New Roman" w:hAnsi="Times New Roman" w:cs="Times New Roman"/>
                <w:sz w:val="20"/>
                <w:szCs w:val="20"/>
              </w:rPr>
              <w:t>Предмет договора</w:t>
            </w:r>
          </w:p>
        </w:tc>
        <w:tc>
          <w:tcPr>
            <w:tcW w:w="5777" w:type="dxa"/>
            <w:vAlign w:val="center"/>
          </w:tcPr>
          <w:p w:rsidR="0028394D" w:rsidRPr="00043ED6" w:rsidRDefault="0028394D" w:rsidP="005A45F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3E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Выполнение работ по текущему ремонту зданий и сооружений, расположенных на территориях складов ГСМ-1, ГСМ-2, технической </w:t>
            </w:r>
            <w:proofErr w:type="gramStart"/>
            <w:r w:rsidRPr="00043E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зоны</w:t>
            </w:r>
            <w:proofErr w:type="gramEnd"/>
            <w:r w:rsidRPr="00043E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а/п «Внуково»</w:t>
            </w:r>
          </w:p>
        </w:tc>
      </w:tr>
      <w:tr w:rsidR="0028394D" w:rsidRPr="00043ED6" w:rsidTr="0028394D">
        <w:trPr>
          <w:trHeight w:val="509"/>
        </w:trPr>
        <w:tc>
          <w:tcPr>
            <w:tcW w:w="972" w:type="dxa"/>
            <w:vAlign w:val="center"/>
          </w:tcPr>
          <w:p w:rsidR="0028394D" w:rsidRPr="00043ED6" w:rsidRDefault="0028394D" w:rsidP="002839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19" w:type="dxa"/>
            <w:vAlign w:val="center"/>
          </w:tcPr>
          <w:p w:rsidR="0028394D" w:rsidRPr="00043ED6" w:rsidRDefault="0028394D" w:rsidP="002839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3ED6">
              <w:rPr>
                <w:rFonts w:ascii="Times New Roman" w:hAnsi="Times New Roman" w:cs="Times New Roman"/>
                <w:sz w:val="20"/>
                <w:szCs w:val="20"/>
              </w:rPr>
              <w:t>Срок и условия оплаты</w:t>
            </w:r>
          </w:p>
        </w:tc>
        <w:tc>
          <w:tcPr>
            <w:tcW w:w="5777" w:type="dxa"/>
            <w:vAlign w:val="center"/>
          </w:tcPr>
          <w:p w:rsidR="0028394D" w:rsidRPr="00043ED6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3ED6">
              <w:rPr>
                <w:rFonts w:ascii="Times New Roman" w:hAnsi="Times New Roman" w:cs="Times New Roman"/>
                <w:sz w:val="20"/>
                <w:szCs w:val="20"/>
              </w:rPr>
              <w:t>Выполнение работ без авансирования, на основании выставленного Поставщиком счета на оплату, в течение не менее 10 (десяти) рабочих дней с момента поставки.</w:t>
            </w:r>
          </w:p>
        </w:tc>
      </w:tr>
      <w:tr w:rsidR="0028394D" w:rsidRPr="00043ED6" w:rsidTr="0028394D">
        <w:trPr>
          <w:trHeight w:val="509"/>
        </w:trPr>
        <w:tc>
          <w:tcPr>
            <w:tcW w:w="972" w:type="dxa"/>
            <w:vAlign w:val="center"/>
          </w:tcPr>
          <w:p w:rsidR="0028394D" w:rsidRPr="00043ED6" w:rsidRDefault="0028394D" w:rsidP="002839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19" w:type="dxa"/>
            <w:vAlign w:val="center"/>
          </w:tcPr>
          <w:p w:rsidR="0028394D" w:rsidRPr="00043ED6" w:rsidRDefault="0028394D" w:rsidP="002839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3ED6">
              <w:rPr>
                <w:rFonts w:ascii="Times New Roman" w:hAnsi="Times New Roman" w:cs="Times New Roman"/>
                <w:sz w:val="20"/>
                <w:szCs w:val="20"/>
              </w:rPr>
              <w:t>Сроки поставки (оказания услуг, выполнения работ)</w:t>
            </w:r>
          </w:p>
        </w:tc>
        <w:tc>
          <w:tcPr>
            <w:tcW w:w="5777" w:type="dxa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787"/>
            </w:tblGrid>
            <w:tr w:rsidR="0028394D" w:rsidRPr="00043ED6">
              <w:trPr>
                <w:trHeight w:val="109"/>
              </w:trPr>
              <w:tc>
                <w:tcPr>
                  <w:tcW w:w="0" w:type="auto"/>
                </w:tcPr>
                <w:p w:rsidR="0028394D" w:rsidRPr="00043ED6" w:rsidRDefault="0028394D" w:rsidP="005A45F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43ED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90 календарных дней с даты начала работ </w:t>
                  </w:r>
                </w:p>
              </w:tc>
            </w:tr>
          </w:tbl>
          <w:p w:rsidR="0028394D" w:rsidRPr="00043ED6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394D" w:rsidRPr="00043ED6" w:rsidTr="0028394D">
        <w:trPr>
          <w:trHeight w:val="509"/>
        </w:trPr>
        <w:tc>
          <w:tcPr>
            <w:tcW w:w="972" w:type="dxa"/>
            <w:vAlign w:val="center"/>
          </w:tcPr>
          <w:p w:rsidR="0028394D" w:rsidRPr="00043ED6" w:rsidRDefault="0028394D" w:rsidP="002839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119" w:type="dxa"/>
            <w:vAlign w:val="center"/>
          </w:tcPr>
          <w:p w:rsidR="0028394D" w:rsidRPr="00043ED6" w:rsidRDefault="0028394D" w:rsidP="002839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3ED6">
              <w:rPr>
                <w:rFonts w:ascii="Times New Roman" w:hAnsi="Times New Roman" w:cs="Times New Roman"/>
                <w:sz w:val="20"/>
                <w:szCs w:val="20"/>
              </w:rPr>
              <w:t>Ответственность</w:t>
            </w:r>
          </w:p>
        </w:tc>
        <w:tc>
          <w:tcPr>
            <w:tcW w:w="5777" w:type="dxa"/>
            <w:vAlign w:val="center"/>
          </w:tcPr>
          <w:p w:rsidR="0028394D" w:rsidRPr="00043ED6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3ED6">
              <w:rPr>
                <w:rFonts w:ascii="Times New Roman" w:hAnsi="Times New Roman" w:cs="Times New Roman"/>
                <w:sz w:val="20"/>
                <w:szCs w:val="20"/>
              </w:rPr>
              <w:t>В случае просрочки поставки товара (оказания услуг, выполнения работ) на Поставщика налагаются штрафные санкции (пени) в размере 0,1% от стоимости такого товара за каждый день просрочки поставки товара (оказания услуг, выполнения работ), но не более 10% от стоимости.</w:t>
            </w:r>
          </w:p>
          <w:p w:rsidR="0028394D" w:rsidRPr="00043ED6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3ED6">
              <w:rPr>
                <w:rFonts w:ascii="Times New Roman" w:hAnsi="Times New Roman" w:cs="Times New Roman"/>
                <w:sz w:val="20"/>
                <w:szCs w:val="20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  <w:p w:rsidR="0028394D" w:rsidRPr="00043ED6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3ED6">
              <w:rPr>
                <w:rFonts w:ascii="Times New Roman" w:hAnsi="Times New Roman" w:cs="Times New Roman"/>
                <w:sz w:val="20"/>
                <w:szCs w:val="20"/>
              </w:rPr>
              <w:t>В случае просрочки оплаты товара (оказания услуг, выполнения работ) на Покупателя налагаются штрафные санкции (пени) в размере 0,1% от стоимости неоплаченного товара (оказания услуг, выполнения работ) за каждый день просрочки оплаты, но не более 10% от стоимости.</w:t>
            </w:r>
          </w:p>
          <w:p w:rsidR="0028394D" w:rsidRPr="00043ED6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3ED6">
              <w:rPr>
                <w:rFonts w:ascii="Times New Roman" w:hAnsi="Times New Roman" w:cs="Times New Roman"/>
                <w:sz w:val="20"/>
                <w:szCs w:val="20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</w:tc>
      </w:tr>
      <w:tr w:rsidR="0028394D" w:rsidRPr="00043ED6" w:rsidTr="0028394D">
        <w:trPr>
          <w:trHeight w:val="509"/>
        </w:trPr>
        <w:tc>
          <w:tcPr>
            <w:tcW w:w="972" w:type="dxa"/>
            <w:vAlign w:val="center"/>
          </w:tcPr>
          <w:p w:rsidR="0028394D" w:rsidRPr="00043ED6" w:rsidRDefault="0028394D" w:rsidP="002839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119" w:type="dxa"/>
            <w:vAlign w:val="center"/>
          </w:tcPr>
          <w:p w:rsidR="0028394D" w:rsidRPr="00043ED6" w:rsidRDefault="0028394D" w:rsidP="002839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3ED6">
              <w:rPr>
                <w:rFonts w:ascii="Times New Roman" w:hAnsi="Times New Roman" w:cs="Times New Roman"/>
                <w:sz w:val="20"/>
                <w:szCs w:val="20"/>
              </w:rPr>
              <w:t>Порядок изменения и расторжения договора</w:t>
            </w:r>
          </w:p>
        </w:tc>
        <w:tc>
          <w:tcPr>
            <w:tcW w:w="5777" w:type="dxa"/>
            <w:vAlign w:val="center"/>
          </w:tcPr>
          <w:p w:rsidR="0028394D" w:rsidRPr="00043ED6" w:rsidRDefault="0028394D" w:rsidP="005A45F5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3ED6">
              <w:rPr>
                <w:rFonts w:ascii="Times New Roman" w:hAnsi="Times New Roman" w:cs="Times New Roman"/>
                <w:sz w:val="20"/>
                <w:szCs w:val="20"/>
              </w:rPr>
              <w:t>Договор может быть изменен или расторгнут по соглашению Сторон, а также в одностороннем порядке в случае существенного нарушения договора одной из Сторон.</w:t>
            </w:r>
          </w:p>
          <w:p w:rsidR="0028394D" w:rsidRPr="00043ED6" w:rsidRDefault="0028394D" w:rsidP="005A45F5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3ED6">
              <w:rPr>
                <w:rFonts w:ascii="Times New Roman" w:hAnsi="Times New Roman" w:cs="Times New Roman"/>
                <w:sz w:val="20"/>
                <w:szCs w:val="20"/>
              </w:rPr>
              <w:t>Нарушение договора Поставщиком предполагается существенным в случае поставки товара ненадлежащего качества с недостатками, которые не могут быть устранены в приемлемый для Покупателя срок.</w:t>
            </w:r>
          </w:p>
          <w:p w:rsidR="0028394D" w:rsidRPr="00043ED6" w:rsidRDefault="0028394D" w:rsidP="005A45F5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3ED6">
              <w:rPr>
                <w:rFonts w:ascii="Times New Roman" w:hAnsi="Times New Roman" w:cs="Times New Roman"/>
                <w:sz w:val="20"/>
                <w:szCs w:val="20"/>
              </w:rPr>
              <w:t>Договор считается измененным или расторгнутым с даты подписания соответствующего соглашения момента получения одной Стороной уведомления другой Стороны об одностороннем отказе от исполнения договора полностью или частично, если иной срок расторжения или изменения договора не предусмотрен в уведомлении.</w:t>
            </w:r>
          </w:p>
          <w:p w:rsidR="0028394D" w:rsidRPr="00043ED6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3ED6">
              <w:rPr>
                <w:rFonts w:ascii="Times New Roman" w:hAnsi="Times New Roman" w:cs="Times New Roman"/>
                <w:sz w:val="20"/>
                <w:szCs w:val="20"/>
              </w:rPr>
              <w:t>Любые изменения и дополнения к договору имеют юридическую силу, если они составлены в письменной форме и подписаны обеими Сторонами</w:t>
            </w:r>
          </w:p>
        </w:tc>
      </w:tr>
      <w:tr w:rsidR="0028394D" w:rsidRPr="00043ED6" w:rsidTr="0028394D">
        <w:trPr>
          <w:trHeight w:val="509"/>
        </w:trPr>
        <w:tc>
          <w:tcPr>
            <w:tcW w:w="972" w:type="dxa"/>
            <w:vAlign w:val="center"/>
          </w:tcPr>
          <w:p w:rsidR="0028394D" w:rsidRPr="00043ED6" w:rsidRDefault="0028394D" w:rsidP="002839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119" w:type="dxa"/>
            <w:vAlign w:val="center"/>
          </w:tcPr>
          <w:p w:rsidR="0028394D" w:rsidRPr="00043ED6" w:rsidRDefault="0028394D" w:rsidP="002839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3ED6">
              <w:rPr>
                <w:rFonts w:ascii="Times New Roman" w:hAnsi="Times New Roman" w:cs="Times New Roman"/>
                <w:sz w:val="20"/>
                <w:szCs w:val="20"/>
              </w:rPr>
              <w:t>Порядок разрешения споров</w:t>
            </w:r>
          </w:p>
        </w:tc>
        <w:tc>
          <w:tcPr>
            <w:tcW w:w="5777" w:type="dxa"/>
            <w:vAlign w:val="center"/>
          </w:tcPr>
          <w:p w:rsidR="0028394D" w:rsidRPr="00043ED6" w:rsidRDefault="0028394D" w:rsidP="005A45F5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3ED6">
              <w:rPr>
                <w:rFonts w:ascii="Times New Roman" w:hAnsi="Times New Roman" w:cs="Times New Roman"/>
                <w:sz w:val="20"/>
                <w:szCs w:val="20"/>
              </w:rPr>
      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      </w:r>
          </w:p>
          <w:p w:rsidR="0028394D" w:rsidRPr="00043ED6" w:rsidRDefault="0028394D" w:rsidP="005A45F5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3ED6">
              <w:rPr>
                <w:rFonts w:ascii="Times New Roman" w:hAnsi="Times New Roman" w:cs="Times New Roman"/>
                <w:sz w:val="20"/>
                <w:szCs w:val="20"/>
              </w:rPr>
              <w:t xml:space="preserve">В случае если Стороны не придут к соглашению, споры разрешаются в судебном порядке в соответствии с </w:t>
            </w:r>
            <w:r w:rsidRPr="00043ED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действующим законодательством Российской Федерации.</w:t>
            </w:r>
          </w:p>
        </w:tc>
      </w:tr>
      <w:tr w:rsidR="0028394D" w:rsidRPr="00043ED6" w:rsidTr="0028394D">
        <w:trPr>
          <w:trHeight w:val="509"/>
        </w:trPr>
        <w:tc>
          <w:tcPr>
            <w:tcW w:w="972" w:type="dxa"/>
            <w:vAlign w:val="center"/>
          </w:tcPr>
          <w:p w:rsidR="0028394D" w:rsidRPr="00043ED6" w:rsidRDefault="0028394D" w:rsidP="002839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3119" w:type="dxa"/>
            <w:vAlign w:val="center"/>
          </w:tcPr>
          <w:p w:rsidR="0028394D" w:rsidRPr="00043ED6" w:rsidRDefault="0028394D" w:rsidP="002839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3ED6">
              <w:rPr>
                <w:rFonts w:ascii="Times New Roman" w:hAnsi="Times New Roman" w:cs="Times New Roman"/>
                <w:sz w:val="20"/>
                <w:szCs w:val="20"/>
              </w:rPr>
              <w:t>Общие требования к выполнению работ</w:t>
            </w:r>
          </w:p>
          <w:p w:rsidR="0028394D" w:rsidRPr="00043ED6" w:rsidRDefault="0028394D" w:rsidP="002839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7" w:type="dxa"/>
            <w:vAlign w:val="center"/>
          </w:tcPr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 xml:space="preserve">- Работы выполнять в соответствии с требованиями нормативных документов, действующими на территории РФ;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 xml:space="preserve">- При проведении работ должны быть соблюдены все требования нормативных документов по пожарной, промышленной и экологической безопасности, охране труда и технике безопасности;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 xml:space="preserve">- Пропускной режим, согласно Приказа Минтранса РФ от 8 февраля 2011 г. № 40 “Об утверждении Требований по обеспечению транспортной безопасности, учитывающих уровни безопасности для различных категорий объектов транспортной инфраструктуры и транспортных средств воздушного транспорта”. </w:t>
            </w:r>
          </w:p>
          <w:p w:rsidR="0028394D" w:rsidRPr="00043ED6" w:rsidRDefault="0028394D" w:rsidP="005A45F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3ED6">
              <w:rPr>
                <w:rFonts w:ascii="Times New Roman" w:hAnsi="Times New Roman" w:cs="Times New Roman"/>
                <w:sz w:val="20"/>
                <w:szCs w:val="20"/>
              </w:rPr>
              <w:t xml:space="preserve"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043ED6">
              <w:rPr>
                <w:rFonts w:ascii="Times New Roman" w:hAnsi="Times New Roman" w:cs="Times New Roman"/>
                <w:sz w:val="20"/>
                <w:szCs w:val="20"/>
              </w:rPr>
              <w:t>внутриобъектового</w:t>
            </w:r>
            <w:proofErr w:type="spellEnd"/>
            <w:r w:rsidRPr="00043ED6">
              <w:rPr>
                <w:rFonts w:ascii="Times New Roman" w:hAnsi="Times New Roman" w:cs="Times New Roman"/>
                <w:sz w:val="20"/>
                <w:szCs w:val="20"/>
              </w:rPr>
              <w:t xml:space="preserve"> и пропускного режима при оказании услуг на территории Заказчика. </w:t>
            </w:r>
          </w:p>
        </w:tc>
      </w:tr>
      <w:tr w:rsidR="0028394D" w:rsidRPr="00043ED6" w:rsidTr="0028394D">
        <w:trPr>
          <w:trHeight w:val="509"/>
        </w:trPr>
        <w:tc>
          <w:tcPr>
            <w:tcW w:w="972" w:type="dxa"/>
            <w:vAlign w:val="center"/>
          </w:tcPr>
          <w:p w:rsidR="0028394D" w:rsidRPr="00043ED6" w:rsidRDefault="0028394D" w:rsidP="002839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119" w:type="dxa"/>
            <w:vAlign w:val="center"/>
          </w:tcPr>
          <w:p w:rsidR="0028394D" w:rsidRPr="00043ED6" w:rsidRDefault="0028394D" w:rsidP="002839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3ED6">
              <w:rPr>
                <w:rFonts w:ascii="Times New Roman" w:hAnsi="Times New Roman" w:cs="Times New Roman"/>
                <w:sz w:val="20"/>
                <w:szCs w:val="20"/>
              </w:rPr>
              <w:t>Требования к техническим решениям</w:t>
            </w:r>
          </w:p>
          <w:p w:rsidR="0028394D" w:rsidRPr="00043ED6" w:rsidRDefault="0028394D" w:rsidP="002839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7" w:type="dxa"/>
            <w:vAlign w:val="center"/>
          </w:tcPr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 xml:space="preserve">Необходимо выполнить ремонт следующих зданий и сооружений: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>1. Здание нежилое по адресу: Заводское шоссе, д.16 (</w:t>
            </w:r>
            <w:proofErr w:type="spellStart"/>
            <w:r w:rsidRPr="00043ED6">
              <w:rPr>
                <w:sz w:val="20"/>
                <w:szCs w:val="20"/>
              </w:rPr>
              <w:t>услов</w:t>
            </w:r>
            <w:proofErr w:type="spellEnd"/>
            <w:r w:rsidRPr="00043ED6">
              <w:rPr>
                <w:sz w:val="20"/>
                <w:szCs w:val="20"/>
              </w:rPr>
              <w:t xml:space="preserve">. номер - 27017) инв. №000000011 (Служебное здание ГСМ-2):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 xml:space="preserve">- Затереть цементно-песчаным раствором М-100 трещину в стыке сборных железобетонных многопустотных плит покрытия и окрасить место ремонта в белый цвет (рис. 2 Приложение 1) Общая длина трещин 11,5 </w:t>
            </w:r>
            <w:proofErr w:type="spellStart"/>
            <w:r w:rsidRPr="00043ED6">
              <w:rPr>
                <w:sz w:val="20"/>
                <w:szCs w:val="20"/>
              </w:rPr>
              <w:t>м.п</w:t>
            </w:r>
            <w:proofErr w:type="spellEnd"/>
            <w:r w:rsidRPr="00043ED6">
              <w:rPr>
                <w:sz w:val="20"/>
                <w:szCs w:val="20"/>
              </w:rPr>
              <w:t xml:space="preserve">.;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 xml:space="preserve">-Удалить поврежденные участки штукатурного покрытия ж/б плит покрытия в рядах </w:t>
            </w:r>
            <w:proofErr w:type="gramStart"/>
            <w:r w:rsidRPr="00043ED6">
              <w:rPr>
                <w:sz w:val="20"/>
                <w:szCs w:val="20"/>
              </w:rPr>
              <w:t>А-Б</w:t>
            </w:r>
            <w:proofErr w:type="gramEnd"/>
            <w:r w:rsidRPr="00043ED6">
              <w:rPr>
                <w:sz w:val="20"/>
                <w:szCs w:val="20"/>
              </w:rPr>
              <w:t xml:space="preserve"> оси 2-3 (рис.2 Приложение 1), нанести новый слой раствора М100 и окрасить место ремонта в белый цвет. Площадь поврежденных участков 3,5 м</w:t>
            </w:r>
            <w:proofErr w:type="gramStart"/>
            <w:r w:rsidRPr="00043ED6">
              <w:rPr>
                <w:sz w:val="20"/>
                <w:szCs w:val="20"/>
              </w:rPr>
              <w:t>2.;</w:t>
            </w:r>
            <w:proofErr w:type="gramEnd"/>
            <w:r w:rsidRPr="00043ED6">
              <w:rPr>
                <w:sz w:val="20"/>
                <w:szCs w:val="20"/>
              </w:rPr>
              <w:t xml:space="preserve">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 xml:space="preserve">- Выполнить ремонт отмостки со стороны фасада здания по ряду В оси 3-2 (рис. 4 Приложение 1) бетоном В7,5 на участке площадью 2 м2.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>2. Здание нежилое по адресу: Заводское шоссе, д.16, стр.3 (</w:t>
            </w:r>
            <w:proofErr w:type="spellStart"/>
            <w:r w:rsidRPr="00043ED6">
              <w:rPr>
                <w:sz w:val="20"/>
                <w:szCs w:val="20"/>
              </w:rPr>
              <w:t>услов</w:t>
            </w:r>
            <w:proofErr w:type="spellEnd"/>
            <w:r w:rsidRPr="00043ED6">
              <w:rPr>
                <w:sz w:val="20"/>
                <w:szCs w:val="20"/>
              </w:rPr>
              <w:t xml:space="preserve">. номер - 27007) инв. №000000012 (Станция пожаротушения ГСМ-2):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 xml:space="preserve">- </w:t>
            </w:r>
            <w:proofErr w:type="spellStart"/>
            <w:r w:rsidRPr="00043ED6">
              <w:rPr>
                <w:sz w:val="20"/>
                <w:szCs w:val="20"/>
              </w:rPr>
              <w:t>Зачеканить</w:t>
            </w:r>
            <w:proofErr w:type="spellEnd"/>
            <w:r w:rsidRPr="00043ED6">
              <w:rPr>
                <w:sz w:val="20"/>
                <w:szCs w:val="20"/>
              </w:rPr>
              <w:t xml:space="preserve"> цементно-песчаным раствором М100 участки с разрушением заделки швов между сборными ж/б плитами покрытия №2 и №3, №3 и №4 в рядах </w:t>
            </w:r>
            <w:proofErr w:type="gramStart"/>
            <w:r w:rsidRPr="00043ED6">
              <w:rPr>
                <w:sz w:val="20"/>
                <w:szCs w:val="20"/>
              </w:rPr>
              <w:t>А-Б</w:t>
            </w:r>
            <w:proofErr w:type="gramEnd"/>
            <w:r w:rsidRPr="00043ED6">
              <w:rPr>
                <w:sz w:val="20"/>
                <w:szCs w:val="20"/>
              </w:rPr>
              <w:t xml:space="preserve"> между осями 1-2 и окрасить место ремонта в белый цвет (рис. 2 Приложение 2). Суммарная длина поврежденных участков 18 </w:t>
            </w:r>
            <w:proofErr w:type="spellStart"/>
            <w:r w:rsidRPr="00043ED6">
              <w:rPr>
                <w:sz w:val="20"/>
                <w:szCs w:val="20"/>
              </w:rPr>
              <w:t>м.п</w:t>
            </w:r>
            <w:proofErr w:type="spellEnd"/>
            <w:r w:rsidRPr="00043ED6">
              <w:rPr>
                <w:sz w:val="20"/>
                <w:szCs w:val="20"/>
              </w:rPr>
              <w:t xml:space="preserve">.;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 xml:space="preserve">- Расшить острым шабером коррозионную трещину длиной 1,5 </w:t>
            </w:r>
            <w:proofErr w:type="spellStart"/>
            <w:r w:rsidRPr="00043ED6">
              <w:rPr>
                <w:sz w:val="20"/>
                <w:szCs w:val="20"/>
              </w:rPr>
              <w:t>м.п</w:t>
            </w:r>
            <w:proofErr w:type="spellEnd"/>
            <w:r w:rsidRPr="00043ED6">
              <w:rPr>
                <w:sz w:val="20"/>
                <w:szCs w:val="20"/>
              </w:rPr>
              <w:t xml:space="preserve">. в сборной ж/б плите покрытия №7 в рядах </w:t>
            </w:r>
            <w:proofErr w:type="gramStart"/>
            <w:r w:rsidRPr="00043ED6">
              <w:rPr>
                <w:sz w:val="20"/>
                <w:szCs w:val="20"/>
              </w:rPr>
              <w:t>А-Б</w:t>
            </w:r>
            <w:proofErr w:type="gramEnd"/>
            <w:r w:rsidRPr="00043ED6">
              <w:rPr>
                <w:sz w:val="20"/>
                <w:szCs w:val="20"/>
              </w:rPr>
              <w:t xml:space="preserve"> оси 1-2 (рис. 2 Приложение 2), затереть цементно-песчаным раствором М100 и окрасить место ремонта в белый цвет;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 xml:space="preserve">- Удалить поврежденные участки штукатурного покрытия наружной кирпичной стены здания по ряду А в осях 1-2 (рис. 3 Приложение 2), общей площадью 5 м2 и нанести новый слой цементно-песчаного раствора М100;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 xml:space="preserve">- Удалить произрастающую растительность между </w:t>
            </w:r>
            <w:proofErr w:type="spellStart"/>
            <w:r w:rsidRPr="00043ED6">
              <w:rPr>
                <w:sz w:val="20"/>
                <w:szCs w:val="20"/>
              </w:rPr>
              <w:t>отмосткой</w:t>
            </w:r>
            <w:proofErr w:type="spellEnd"/>
            <w:r w:rsidRPr="00043ED6">
              <w:rPr>
                <w:sz w:val="20"/>
                <w:szCs w:val="20"/>
              </w:rPr>
              <w:t xml:space="preserve"> и цоколем, заделать цементно-песчаным раствором М100 стыки примыкания отмостки к наружным кирпичным стенам по всему периметру здания (рис. 3-5 Приложение 2). Суммарная длина 40 </w:t>
            </w:r>
            <w:proofErr w:type="spellStart"/>
            <w:r w:rsidRPr="00043ED6">
              <w:rPr>
                <w:sz w:val="20"/>
                <w:szCs w:val="20"/>
              </w:rPr>
              <w:t>м.п</w:t>
            </w:r>
            <w:proofErr w:type="spellEnd"/>
            <w:r w:rsidRPr="00043ED6">
              <w:rPr>
                <w:sz w:val="20"/>
                <w:szCs w:val="20"/>
              </w:rPr>
              <w:t xml:space="preserve">.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>3. Здание нежилое по адресу: Заводское шоссе, д.16, стр.5 (</w:t>
            </w:r>
            <w:proofErr w:type="spellStart"/>
            <w:r w:rsidRPr="00043ED6">
              <w:rPr>
                <w:sz w:val="20"/>
                <w:szCs w:val="20"/>
              </w:rPr>
              <w:t>услов</w:t>
            </w:r>
            <w:proofErr w:type="spellEnd"/>
            <w:r w:rsidRPr="00043ED6">
              <w:rPr>
                <w:sz w:val="20"/>
                <w:szCs w:val="20"/>
              </w:rPr>
              <w:t xml:space="preserve">. номер - 27016) инв.№000000002 (Мастерская спецтехники):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 xml:space="preserve">- Удалить отслаивающееся штукатурное покрытие, расчистить металлическими щетками поверхность кирпичной кладки над оконными проемами наружной стены по оси 3 ряды Б-В (рис. 5 Приложение 3) площадью 7 м2, откоса дверного проема наружной стены по ряду В, в осях 3-2 (рис. 4) площадью 1,5 м2 и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 xml:space="preserve">кирпичной трубы по ряду В ось 2 на </w:t>
            </w:r>
            <w:proofErr w:type="spellStart"/>
            <w:r w:rsidRPr="00043ED6">
              <w:rPr>
                <w:sz w:val="20"/>
                <w:szCs w:val="20"/>
              </w:rPr>
              <w:t>отм</w:t>
            </w:r>
            <w:proofErr w:type="spellEnd"/>
            <w:r w:rsidRPr="00043ED6">
              <w:rPr>
                <w:sz w:val="20"/>
                <w:szCs w:val="20"/>
              </w:rPr>
              <w:t xml:space="preserve">. 4.000-7.650 м. (рис. 4, 5 Приложение 3) площадью 24 м2, увлажнить основание и оштукатурить указанные дефектные участки кирпичной кладки цементно-песчаным раствором М100;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 xml:space="preserve">- Отбить слабый бетон на участках его разрушения в надоконных перемычках наружной стены по оси 3 ряды Б-В (рис. 5 Приложение 3), тщательно очистить оголенную арматуру от продуктов коррозии металлическими щетками и восстановить защитный слой цементно-песчаным раствором М100 на участках суммарной площадью 2 м2;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 xml:space="preserve">- Раскрыть острым шабером сквозную вертикальную трещину длиной 4 </w:t>
            </w:r>
            <w:proofErr w:type="spellStart"/>
            <w:r w:rsidRPr="00043ED6">
              <w:rPr>
                <w:sz w:val="20"/>
                <w:szCs w:val="20"/>
              </w:rPr>
              <w:t>м.п</w:t>
            </w:r>
            <w:proofErr w:type="spellEnd"/>
            <w:r w:rsidRPr="00043ED6">
              <w:rPr>
                <w:sz w:val="20"/>
                <w:szCs w:val="20"/>
              </w:rPr>
              <w:t xml:space="preserve">. в кирпичной кладке внутренней стены по оси 2 ряды Б-В (рис. 1 Приложение 3) и заделать ее цементно-песчаным раствором М100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 xml:space="preserve">- Удалить отслаивающееся лакокрасочное покрытие сборных ж/б плит покрытия на внутренней поверхности площадью 84 м2, а </w:t>
            </w:r>
            <w:proofErr w:type="gramStart"/>
            <w:r w:rsidRPr="00043ED6">
              <w:rPr>
                <w:sz w:val="20"/>
                <w:szCs w:val="20"/>
              </w:rPr>
              <w:t>так же</w:t>
            </w:r>
            <w:proofErr w:type="gramEnd"/>
            <w:r w:rsidRPr="00043ED6">
              <w:rPr>
                <w:sz w:val="20"/>
                <w:szCs w:val="20"/>
              </w:rPr>
              <w:t xml:space="preserve"> кирпичной кладки стен изнутри помещений площадью 205 м2 (рис. 1, 2 Приложение 3) и окрасить масляной или водоэмульсионной краской в два слоя, предварительно </w:t>
            </w:r>
            <w:proofErr w:type="spellStart"/>
            <w:r w:rsidRPr="00043ED6">
              <w:rPr>
                <w:sz w:val="20"/>
                <w:szCs w:val="20"/>
              </w:rPr>
              <w:t>ошпатлевать</w:t>
            </w:r>
            <w:proofErr w:type="spellEnd"/>
            <w:r w:rsidRPr="00043ED6">
              <w:rPr>
                <w:sz w:val="20"/>
                <w:szCs w:val="20"/>
              </w:rPr>
              <w:t xml:space="preserve">, </w:t>
            </w:r>
            <w:proofErr w:type="spellStart"/>
            <w:r w:rsidRPr="00043ED6">
              <w:rPr>
                <w:sz w:val="20"/>
                <w:szCs w:val="20"/>
              </w:rPr>
              <w:t>огрунтовать</w:t>
            </w:r>
            <w:proofErr w:type="spellEnd"/>
            <w:r w:rsidRPr="00043ED6">
              <w:rPr>
                <w:sz w:val="20"/>
                <w:szCs w:val="20"/>
              </w:rPr>
              <w:t xml:space="preserve"> и очистить ее от пыли;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 xml:space="preserve">- Удалить растительность и заделать трещины в бетонной </w:t>
            </w:r>
            <w:proofErr w:type="spellStart"/>
            <w:r w:rsidRPr="00043ED6">
              <w:rPr>
                <w:sz w:val="20"/>
                <w:szCs w:val="20"/>
              </w:rPr>
              <w:t>отмостке</w:t>
            </w:r>
            <w:proofErr w:type="spellEnd"/>
            <w:r w:rsidRPr="00043ED6">
              <w:rPr>
                <w:sz w:val="20"/>
                <w:szCs w:val="20"/>
              </w:rPr>
              <w:t xml:space="preserve"> длиной 4 </w:t>
            </w:r>
            <w:proofErr w:type="spellStart"/>
            <w:r w:rsidRPr="00043ED6">
              <w:rPr>
                <w:sz w:val="20"/>
                <w:szCs w:val="20"/>
              </w:rPr>
              <w:t>м.п</w:t>
            </w:r>
            <w:proofErr w:type="spellEnd"/>
            <w:r w:rsidRPr="00043ED6">
              <w:rPr>
                <w:sz w:val="20"/>
                <w:szCs w:val="20"/>
              </w:rPr>
              <w:t xml:space="preserve">. со стороны фасадов здания по ряду А в осях 1-2 и по оси 3 возле ряда В (рис. 4, 5 Приложение 3) цементно-песчаным раствором М100.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 xml:space="preserve">- Выполнить капитальный ремонт кровли здания с полной заменой рулонного покрытия и заменой цементной стяжки, с обеспечением проектного уклона, примыканием водоизоляционного ковра к парапетам и другим возвышающимся над кровлей конструкциям, на площади 119 м2.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>4. Здание нежилое по адресу: Заводское шоссе, д.16, стр.7 (</w:t>
            </w:r>
            <w:proofErr w:type="spellStart"/>
            <w:r w:rsidRPr="00043ED6">
              <w:rPr>
                <w:sz w:val="20"/>
                <w:szCs w:val="20"/>
              </w:rPr>
              <w:t>услов.номер</w:t>
            </w:r>
            <w:proofErr w:type="spellEnd"/>
            <w:r w:rsidRPr="00043ED6">
              <w:rPr>
                <w:sz w:val="20"/>
                <w:szCs w:val="20"/>
              </w:rPr>
              <w:t xml:space="preserve"> - 27020) инв. №000000008 (Мастерская ОТОС ГСМ-2)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 xml:space="preserve">- Отбить слабый бетон на участках его разрушения в надоконных перемычках наружных стен по рядам А, В и по оси 1 (рис. 3, 4 Приложение 4), тщательно очистить оголенную арматуру от продуктов коррозии и восстановить защитный слой цементно-песчаным раствором М100, предварительно увлажнив поверхность бетона. Длина поврежденных участков 8 </w:t>
            </w:r>
            <w:proofErr w:type="spellStart"/>
            <w:r w:rsidRPr="00043ED6">
              <w:rPr>
                <w:sz w:val="20"/>
                <w:szCs w:val="20"/>
              </w:rPr>
              <w:t>м.п</w:t>
            </w:r>
            <w:proofErr w:type="spellEnd"/>
            <w:r w:rsidRPr="00043ED6">
              <w:rPr>
                <w:sz w:val="20"/>
                <w:szCs w:val="20"/>
              </w:rPr>
              <w:t xml:space="preserve">.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 xml:space="preserve">- Расчистить металлическими щетками поверхность кирпичной кладки откосов оконных проемов наружных стен по рядам А, В и по оси 1 (рис. 3, 4 Приложение 4), увлажнить основание и оштукатурить откосы цементно-песчаным раствором М100. Суммарная площадь оконных откосов 1,7 м2.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 xml:space="preserve">- Раскрыть острым шабером горизонтальную трещину между наружными стенами по оси 2, ряду А и монолитной ж/б плитой покрытия изнутри помещения (рис. 1 Приложение 4), а </w:t>
            </w:r>
            <w:proofErr w:type="gramStart"/>
            <w:r w:rsidRPr="00043ED6">
              <w:rPr>
                <w:sz w:val="20"/>
                <w:szCs w:val="20"/>
              </w:rPr>
              <w:t>так же</w:t>
            </w:r>
            <w:proofErr w:type="gramEnd"/>
            <w:r w:rsidRPr="00043ED6">
              <w:rPr>
                <w:sz w:val="20"/>
                <w:szCs w:val="20"/>
              </w:rPr>
              <w:t xml:space="preserve"> горизонтальную трещину во внутренней перегородке возле оси 1 ряды Б-В (рис. 1) и заделать указанные трещины цементно-песчаным раствором М100. Суммарная длина трещин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 xml:space="preserve">3,5 </w:t>
            </w:r>
            <w:proofErr w:type="spellStart"/>
            <w:r w:rsidRPr="00043ED6">
              <w:rPr>
                <w:sz w:val="20"/>
                <w:szCs w:val="20"/>
              </w:rPr>
              <w:t>м.п</w:t>
            </w:r>
            <w:proofErr w:type="spellEnd"/>
            <w:r w:rsidRPr="00043ED6">
              <w:rPr>
                <w:sz w:val="20"/>
                <w:szCs w:val="20"/>
              </w:rPr>
              <w:t xml:space="preserve">.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 xml:space="preserve">- Удалить отслаивающееся лакокрасочное покрытие монолитной ж/б плиты покрытия изнутри помещения у ряда А, возле оси 2 (рис. 2 Приложение 4) и окрасить водоэмульсионной краской в два слоя, предварительно очистив поверхность от </w:t>
            </w:r>
            <w:r w:rsidRPr="00043ED6">
              <w:rPr>
                <w:sz w:val="20"/>
                <w:szCs w:val="20"/>
              </w:rPr>
              <w:lastRenderedPageBreak/>
              <w:t xml:space="preserve">пыли на площади 1,5 м2.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 xml:space="preserve">- Удалить разрушившийся и растрескавшийся слой в бетонной </w:t>
            </w:r>
            <w:proofErr w:type="spellStart"/>
            <w:r w:rsidRPr="00043ED6">
              <w:rPr>
                <w:sz w:val="20"/>
                <w:szCs w:val="20"/>
              </w:rPr>
              <w:t>отмостке</w:t>
            </w:r>
            <w:proofErr w:type="spellEnd"/>
            <w:r w:rsidRPr="00043ED6">
              <w:rPr>
                <w:sz w:val="20"/>
                <w:szCs w:val="20"/>
              </w:rPr>
              <w:t xml:space="preserve"> со стороны фасада здания по ряду В, в осях 2-1 (рис.4 Приложение 4) и выполнить ремонт отмостки бетоном В7,5 на участке площадью 9 м2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 xml:space="preserve">- Выполнить антикоррозионную защиту металлической пластины контура заземления длиной 2 </w:t>
            </w:r>
            <w:proofErr w:type="spellStart"/>
            <w:r w:rsidRPr="00043ED6">
              <w:rPr>
                <w:sz w:val="20"/>
                <w:szCs w:val="20"/>
              </w:rPr>
              <w:t>м.п</w:t>
            </w:r>
            <w:proofErr w:type="spellEnd"/>
            <w:r w:rsidRPr="00043ED6">
              <w:rPr>
                <w:sz w:val="20"/>
                <w:szCs w:val="20"/>
              </w:rPr>
              <w:t xml:space="preserve">. (ширина пластины 50 мм.) со стороны фасада здания по оси 1 возле ряда В (рис. 1 Приложение 4) в соответствии с требованиями СНиП 2.03.11-85 (16) и СНиП 3.04.03-85 (15) с предварительной очисткой ее от продуктов коррозии.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>5. Здание нежилое по адресу: Заводское шоссе, д.16, стр.1 (</w:t>
            </w:r>
            <w:proofErr w:type="spellStart"/>
            <w:r w:rsidRPr="00043ED6">
              <w:rPr>
                <w:sz w:val="20"/>
                <w:szCs w:val="20"/>
              </w:rPr>
              <w:t>услов</w:t>
            </w:r>
            <w:proofErr w:type="spellEnd"/>
            <w:r w:rsidRPr="00043ED6">
              <w:rPr>
                <w:sz w:val="20"/>
                <w:szCs w:val="20"/>
              </w:rPr>
              <w:t xml:space="preserve">. номер - 26877) инв. №000000007 (Насосная станция №1 ГСМ-2)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 xml:space="preserve">- Удалить отслаивающееся штукатурное покрытие, расчистить металлическими щетками поверхность кирпичной кладки наружных стен по оси 1 ряды В-Б, по оси 2 у ряда Б, по ряду В оси 6-4, по оси 6 ряды Б-В (рис. 3-6 Приложение 5), увлажнить основание и оштукатурить дефектные участки кирпичной кладки цементно-песчаным раствором М100. Общая площадь поврежденных участков 41 м2.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 xml:space="preserve">- Раскрыть острым шабером горизонтальные трещины в стыках бетонирования наружной монолитной стены заглубленной части здания по ряду В </w:t>
            </w:r>
            <w:proofErr w:type="spellStart"/>
            <w:r w:rsidRPr="00043ED6">
              <w:rPr>
                <w:sz w:val="20"/>
                <w:szCs w:val="20"/>
              </w:rPr>
              <w:t>в</w:t>
            </w:r>
            <w:proofErr w:type="spellEnd"/>
            <w:r w:rsidRPr="00043ED6">
              <w:rPr>
                <w:sz w:val="20"/>
                <w:szCs w:val="20"/>
              </w:rPr>
              <w:t xml:space="preserve"> осях 1-6, заделать их </w:t>
            </w:r>
            <w:proofErr w:type="spellStart"/>
            <w:r w:rsidRPr="00043ED6">
              <w:rPr>
                <w:sz w:val="20"/>
                <w:szCs w:val="20"/>
              </w:rPr>
              <w:t>тиксотропным</w:t>
            </w:r>
            <w:proofErr w:type="spellEnd"/>
            <w:r w:rsidRPr="00043ED6">
              <w:rPr>
                <w:sz w:val="20"/>
                <w:szCs w:val="20"/>
              </w:rPr>
              <w:t xml:space="preserve"> ремонтным составом типа </w:t>
            </w:r>
            <w:proofErr w:type="spellStart"/>
            <w:r w:rsidRPr="00043ED6">
              <w:rPr>
                <w:sz w:val="20"/>
                <w:szCs w:val="20"/>
              </w:rPr>
              <w:t>Консолит</w:t>
            </w:r>
            <w:proofErr w:type="spellEnd"/>
            <w:r w:rsidRPr="00043ED6">
              <w:rPr>
                <w:sz w:val="20"/>
                <w:szCs w:val="20"/>
              </w:rPr>
              <w:t xml:space="preserve">, </w:t>
            </w:r>
            <w:proofErr w:type="spellStart"/>
            <w:r w:rsidRPr="00043ED6">
              <w:rPr>
                <w:sz w:val="20"/>
                <w:szCs w:val="20"/>
              </w:rPr>
              <w:t>Эмако</w:t>
            </w:r>
            <w:proofErr w:type="spellEnd"/>
            <w:r w:rsidRPr="00043ED6">
              <w:rPr>
                <w:sz w:val="20"/>
                <w:szCs w:val="20"/>
              </w:rPr>
              <w:t xml:space="preserve">, Барс или аналогичным и окрасить место ремонта в белый цвет. Суммарная длина трещин 11 </w:t>
            </w:r>
            <w:proofErr w:type="spellStart"/>
            <w:r w:rsidRPr="00043ED6">
              <w:rPr>
                <w:sz w:val="20"/>
                <w:szCs w:val="20"/>
              </w:rPr>
              <w:t>м.п</w:t>
            </w:r>
            <w:proofErr w:type="spellEnd"/>
            <w:r w:rsidRPr="00043ED6">
              <w:rPr>
                <w:sz w:val="20"/>
                <w:szCs w:val="20"/>
              </w:rPr>
              <w:t xml:space="preserve">.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 xml:space="preserve">- Раскрыть острым шабером вертикальную трещину в кирпичной кладке на стыке внутренней стены по ряду Б и перегородки в осях 2-3 (рис. 1 Приложение 5), а </w:t>
            </w:r>
            <w:proofErr w:type="gramStart"/>
            <w:r w:rsidRPr="00043ED6">
              <w:rPr>
                <w:sz w:val="20"/>
                <w:szCs w:val="20"/>
              </w:rPr>
              <w:t>так же</w:t>
            </w:r>
            <w:proofErr w:type="gramEnd"/>
            <w:r w:rsidRPr="00043ED6">
              <w:rPr>
                <w:sz w:val="20"/>
                <w:szCs w:val="20"/>
              </w:rPr>
              <w:t xml:space="preserve"> наклонные трещины в кирпичной кладке наружной стены по ряду А в осях 3-2 (рис. 1 Приложение 5) изнутри помещения, идущие вверх от угла дверного проема, заделать указанные трещины цементно-песчаным раствором М100. Суммарная длина трещин 9 </w:t>
            </w:r>
            <w:proofErr w:type="spellStart"/>
            <w:r w:rsidRPr="00043ED6">
              <w:rPr>
                <w:sz w:val="20"/>
                <w:szCs w:val="20"/>
              </w:rPr>
              <w:t>м.п</w:t>
            </w:r>
            <w:proofErr w:type="spellEnd"/>
            <w:r w:rsidRPr="00043ED6">
              <w:rPr>
                <w:sz w:val="20"/>
                <w:szCs w:val="20"/>
              </w:rPr>
              <w:t xml:space="preserve">.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 xml:space="preserve">- Удалить отслаивающееся лакокрасочное покрытие стен внутри помещений в осях 4-5 ряды </w:t>
            </w:r>
            <w:proofErr w:type="gramStart"/>
            <w:r w:rsidRPr="00043ED6">
              <w:rPr>
                <w:sz w:val="20"/>
                <w:szCs w:val="20"/>
              </w:rPr>
              <w:t>А-Б</w:t>
            </w:r>
            <w:proofErr w:type="gramEnd"/>
            <w:r w:rsidRPr="00043ED6">
              <w:rPr>
                <w:sz w:val="20"/>
                <w:szCs w:val="20"/>
              </w:rPr>
              <w:t xml:space="preserve"> (рис. 1 Приложение 5), лакокрасочное покрытие монолитных бетонных стен заглубленной части здания по осям 1, 6 ряды Б-В и по ряду В </w:t>
            </w:r>
            <w:proofErr w:type="spellStart"/>
            <w:r w:rsidRPr="00043ED6">
              <w:rPr>
                <w:sz w:val="20"/>
                <w:szCs w:val="20"/>
              </w:rPr>
              <w:t>в</w:t>
            </w:r>
            <w:proofErr w:type="spellEnd"/>
            <w:r w:rsidRPr="00043ED6">
              <w:rPr>
                <w:sz w:val="20"/>
                <w:szCs w:val="20"/>
              </w:rPr>
              <w:t xml:space="preserve"> осях 1-6 изнутри помещения на от. – 1.720 – 0.000, а так же лакокрасочное покрытие стен помещения лестницы в осях 3-4 ряды А-Б (рис. 1 Приложение 5) для входа в заглубленную часть здания, </w:t>
            </w:r>
            <w:proofErr w:type="spellStart"/>
            <w:r w:rsidRPr="00043ED6">
              <w:rPr>
                <w:sz w:val="20"/>
                <w:szCs w:val="20"/>
              </w:rPr>
              <w:t>ошпатлевать</w:t>
            </w:r>
            <w:proofErr w:type="spellEnd"/>
            <w:r w:rsidRPr="00043ED6">
              <w:rPr>
                <w:sz w:val="20"/>
                <w:szCs w:val="20"/>
              </w:rPr>
              <w:t xml:space="preserve"> и окрасить указанные стены помещений масляной краской в два слоя, предварительно </w:t>
            </w:r>
            <w:proofErr w:type="spellStart"/>
            <w:r w:rsidRPr="00043ED6">
              <w:rPr>
                <w:sz w:val="20"/>
                <w:szCs w:val="20"/>
              </w:rPr>
              <w:t>ошпатлевать</w:t>
            </w:r>
            <w:proofErr w:type="spellEnd"/>
            <w:r w:rsidRPr="00043ED6">
              <w:rPr>
                <w:sz w:val="20"/>
                <w:szCs w:val="20"/>
              </w:rPr>
              <w:t xml:space="preserve">, </w:t>
            </w:r>
            <w:proofErr w:type="spellStart"/>
            <w:r w:rsidRPr="00043ED6">
              <w:rPr>
                <w:sz w:val="20"/>
                <w:szCs w:val="20"/>
              </w:rPr>
              <w:t>огрунтовать</w:t>
            </w:r>
            <w:proofErr w:type="spellEnd"/>
            <w:r w:rsidRPr="00043ED6">
              <w:rPr>
                <w:sz w:val="20"/>
                <w:szCs w:val="20"/>
              </w:rPr>
              <w:t xml:space="preserve"> и очистить поверхность от пыли. Суммарная площадь поверхностей 211 м2.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>- Удалить растительность и заделать цементно-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 xml:space="preserve">песчаным раствором М100 трещины В бетонной </w:t>
            </w:r>
            <w:proofErr w:type="spellStart"/>
            <w:r w:rsidRPr="00043ED6">
              <w:rPr>
                <w:sz w:val="20"/>
                <w:szCs w:val="20"/>
              </w:rPr>
              <w:t>отмостке</w:t>
            </w:r>
            <w:proofErr w:type="spellEnd"/>
            <w:r w:rsidRPr="00043ED6">
              <w:rPr>
                <w:sz w:val="20"/>
                <w:szCs w:val="20"/>
              </w:rPr>
              <w:t xml:space="preserve"> наружных стен фасадов здания по ряду А в осях 2-5, по осям 2, 5 ряды </w:t>
            </w:r>
            <w:proofErr w:type="gramStart"/>
            <w:r w:rsidRPr="00043ED6">
              <w:rPr>
                <w:sz w:val="20"/>
                <w:szCs w:val="20"/>
              </w:rPr>
              <w:t>А-Б</w:t>
            </w:r>
            <w:proofErr w:type="gramEnd"/>
            <w:r w:rsidRPr="00043ED6">
              <w:rPr>
                <w:sz w:val="20"/>
                <w:szCs w:val="20"/>
              </w:rPr>
              <w:t xml:space="preserve">, по оси 1 ряды Б-В (рис. 3-5 Приложение 5). Суммарная длина швов и трещин 33 </w:t>
            </w:r>
            <w:proofErr w:type="spellStart"/>
            <w:r w:rsidRPr="00043ED6">
              <w:rPr>
                <w:sz w:val="20"/>
                <w:szCs w:val="20"/>
              </w:rPr>
              <w:t>м.п</w:t>
            </w:r>
            <w:proofErr w:type="spellEnd"/>
            <w:r w:rsidRPr="00043ED6">
              <w:rPr>
                <w:sz w:val="20"/>
                <w:szCs w:val="20"/>
              </w:rPr>
              <w:t xml:space="preserve">.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 xml:space="preserve">- Выполнить </w:t>
            </w:r>
            <w:proofErr w:type="spellStart"/>
            <w:r w:rsidRPr="00043ED6">
              <w:rPr>
                <w:sz w:val="20"/>
                <w:szCs w:val="20"/>
              </w:rPr>
              <w:t>отмостку</w:t>
            </w:r>
            <w:proofErr w:type="spellEnd"/>
            <w:r w:rsidRPr="00043ED6">
              <w:rPr>
                <w:sz w:val="20"/>
                <w:szCs w:val="20"/>
              </w:rPr>
              <w:t xml:space="preserve"> наружных стен фасадов здания по ряду В оси 6-1 и по оси 6 ряды Б-В, (рис. 3, 6 Приложение 5) из тяжелого бетона класса В7.5 шириной 1 м. на щебеночном основании с обеспечением уклона от здания. Площадь участка 28м2.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 xml:space="preserve">- Выполнить капитальный ремонт кровли здания с полной заменой рулонного покрытия и заменой цементной стяжки, с обеспечением проектного уклона, качественным примыканием водоизоляционного ковра к парапетам и другим возвышающимся над кровлей конструкциям. Площадь кровельного покрытия 184 м2.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lastRenderedPageBreak/>
              <w:t xml:space="preserve">- Увеличить, согласно требованиям п. 5.9 СНиП 31-03-2001 (17), площадь существующих </w:t>
            </w:r>
            <w:proofErr w:type="spellStart"/>
            <w:r w:rsidRPr="00043ED6">
              <w:rPr>
                <w:sz w:val="20"/>
                <w:szCs w:val="20"/>
              </w:rPr>
              <w:t>легкосбрасываемых</w:t>
            </w:r>
            <w:proofErr w:type="spellEnd"/>
            <w:r w:rsidRPr="00043ED6">
              <w:rPr>
                <w:sz w:val="20"/>
                <w:szCs w:val="20"/>
              </w:rPr>
              <w:t xml:space="preserve"> конструкций помещения насосной в осях 1-6 ряды Б-В (рис. 1 Приложение 5) до требуемой величины - не менее S=10.6 м2.. Для этого необходимо выполнить в наружной стене по ряду В, в осях 1-6 два дополнительных оконных проема размером 2,0 х 0,9 м. и установить в них окна.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>6. Здание нежилое по адресу: Заводское шоссе, д.16, стр.4 (</w:t>
            </w:r>
            <w:proofErr w:type="spellStart"/>
            <w:r w:rsidRPr="00043ED6">
              <w:rPr>
                <w:sz w:val="20"/>
                <w:szCs w:val="20"/>
              </w:rPr>
              <w:t>услов.номер</w:t>
            </w:r>
            <w:proofErr w:type="spellEnd"/>
            <w:r w:rsidRPr="00043ED6">
              <w:rPr>
                <w:sz w:val="20"/>
                <w:szCs w:val="20"/>
              </w:rPr>
              <w:t xml:space="preserve"> - 27011) инв. №000000006 (Насосная станция №3 ГСМ-2)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 xml:space="preserve">- Удалить отслаивающееся штукатурное покрытие, расчистить металлическими щетками поверхность кирпичной кладки наружных стен по ряду Б оси 2-1 и по ряду А оси 1-2 (рис. 2 Приложение 6), увлажнить основание и оштукатурить указанные дефектные участки кирпичной кладки цементно-песчаным раствором М100. Общая площадь дефектных участков 2 м2.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 xml:space="preserve">- Удалить отслаивающееся штукатурное покрытие, расчистить металлическими щетками поверхность кирпичной кладки откоса дверных проемов наружных стен по ряду А в осях 1-2 и по ряду Б в осях 2-1 (рис. 1 Приложение 6), увлажнить основание и оштукатурить указанные дефектные участки кирпичной кладки цементно-песчаным раствором М100. Суммарная площадь дверных откосов 4,5 м2.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 xml:space="preserve">- </w:t>
            </w:r>
            <w:proofErr w:type="spellStart"/>
            <w:r w:rsidRPr="00043ED6">
              <w:rPr>
                <w:sz w:val="20"/>
                <w:szCs w:val="20"/>
              </w:rPr>
              <w:t>Зачеканить</w:t>
            </w:r>
            <w:proofErr w:type="spellEnd"/>
            <w:r w:rsidRPr="00043ED6">
              <w:rPr>
                <w:sz w:val="20"/>
                <w:szCs w:val="20"/>
              </w:rPr>
              <w:t xml:space="preserve"> цементным раствором М100 участки с разрушением заделки швов между сборными железобетонными многопустотными плитами покрытия в рядах </w:t>
            </w:r>
            <w:proofErr w:type="gramStart"/>
            <w:r w:rsidRPr="00043ED6">
              <w:rPr>
                <w:sz w:val="20"/>
                <w:szCs w:val="20"/>
              </w:rPr>
              <w:t>А-Б</w:t>
            </w:r>
            <w:proofErr w:type="gramEnd"/>
            <w:r w:rsidRPr="00043ED6">
              <w:rPr>
                <w:sz w:val="20"/>
                <w:szCs w:val="20"/>
              </w:rPr>
              <w:t xml:space="preserve"> между осями 1-2, длиной 18 </w:t>
            </w:r>
            <w:proofErr w:type="spellStart"/>
            <w:r w:rsidRPr="00043ED6">
              <w:rPr>
                <w:sz w:val="20"/>
                <w:szCs w:val="20"/>
              </w:rPr>
              <w:t>п.м</w:t>
            </w:r>
            <w:proofErr w:type="spellEnd"/>
            <w:r w:rsidRPr="00043ED6">
              <w:rPr>
                <w:sz w:val="20"/>
                <w:szCs w:val="20"/>
              </w:rPr>
              <w:t xml:space="preserve">. и окрасить место ремонта в белый цвет (рис. 1 Приложение 6)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 xml:space="preserve">- Выполнить работы по ремонту отмостки по всему периметру здания – 19 </w:t>
            </w:r>
            <w:proofErr w:type="spellStart"/>
            <w:r w:rsidRPr="00043ED6">
              <w:rPr>
                <w:sz w:val="20"/>
                <w:szCs w:val="20"/>
              </w:rPr>
              <w:t>м.п</w:t>
            </w:r>
            <w:proofErr w:type="spellEnd"/>
            <w:r w:rsidRPr="00043ED6">
              <w:rPr>
                <w:sz w:val="20"/>
                <w:szCs w:val="20"/>
              </w:rPr>
              <w:t xml:space="preserve">. бетоном класса В7,5 с качественным примыканием отмостки к цокольной части наружных стен и обеспечением уклона от здания.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 xml:space="preserve">- Выполнить капитальный ремонт кровли здания с полной заменой рулонного покрытия и заменой цементной стяжки, с обеспечением проектного </w:t>
            </w:r>
            <w:proofErr w:type="gramStart"/>
            <w:r w:rsidRPr="00043ED6">
              <w:rPr>
                <w:sz w:val="20"/>
                <w:szCs w:val="20"/>
              </w:rPr>
              <w:t>уклона ,</w:t>
            </w:r>
            <w:proofErr w:type="gramEnd"/>
            <w:r w:rsidRPr="00043ED6">
              <w:rPr>
                <w:sz w:val="20"/>
                <w:szCs w:val="20"/>
              </w:rPr>
              <w:t xml:space="preserve"> примыканием водоизоляционного ковра к парапетам и другим возвышающимся над кровлей конструкциям, на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 xml:space="preserve">площади 21 м2.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>7. Здание нежилое по адресу: Заводское шоссе, д.16, стр.2 (</w:t>
            </w:r>
            <w:proofErr w:type="spellStart"/>
            <w:r w:rsidRPr="00043ED6">
              <w:rPr>
                <w:sz w:val="20"/>
                <w:szCs w:val="20"/>
              </w:rPr>
              <w:t>услов</w:t>
            </w:r>
            <w:proofErr w:type="spellEnd"/>
            <w:r w:rsidRPr="00043ED6">
              <w:rPr>
                <w:sz w:val="20"/>
                <w:szCs w:val="20"/>
              </w:rPr>
              <w:t xml:space="preserve">. номер - 26878) инв. №000000005 (Насосная станция №2 ГМС-2)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 xml:space="preserve">- Удалить отслаивающееся штукатурное покрытие, расчистить металлическими щетками поверхность кирпичной кладки наружных стен по ряду А оси 2-5 и у оси 7 по ряду Б оси 7-5, по оси 7 у ряда А и крыльца по ряду Б в осях 6-5 (рис. 3-5 Приложение 7), увлажнить основание и оштукатурить указанные дефектные участки кирпичной кладки цементно-песчаным раствором М100. Суммарная площадь поверхностей 37 м2.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 xml:space="preserve">- Раскрыть острым шабером сквозную вертикальную трещину в кирпичной кладке наружной стены по ряду А в осях 5-6, идущую вверх от угла оконного проема – 3 м. п. (рис. 3 Приложение 7), наклонную трещину в кирпичной кладке наружной стены по ряду А в осях 4-5, идущую вверх от угла оконного проема – 2 м. п. (рис. 3 Приложение 7), вертикальную трещину в кирпичной кладке наружной стены изнутри помещения по ряду А возле оси 7 – 2 м. п. (рис. 1), вертикальную трещину в кирпичной кладке внутренней стены по оси 5 возле ряда А – 10 м. п. (рис. 1), а так же вертикальную трещину в кирпичной кладке на стыке внутренней стены по оси </w:t>
            </w:r>
            <w:r w:rsidRPr="00043ED6">
              <w:rPr>
                <w:sz w:val="20"/>
                <w:szCs w:val="20"/>
              </w:rPr>
              <w:lastRenderedPageBreak/>
              <w:t xml:space="preserve">6 и наружной стены по ряду А изнутри помещения – 4 </w:t>
            </w:r>
            <w:proofErr w:type="spellStart"/>
            <w:r w:rsidRPr="00043ED6">
              <w:rPr>
                <w:sz w:val="20"/>
                <w:szCs w:val="20"/>
              </w:rPr>
              <w:t>м.п</w:t>
            </w:r>
            <w:proofErr w:type="spellEnd"/>
            <w:r w:rsidRPr="00043ED6">
              <w:rPr>
                <w:sz w:val="20"/>
                <w:szCs w:val="20"/>
              </w:rPr>
              <w:t xml:space="preserve">. (рис. 1 Приложение 7), заделать указанные трещины цементно-песчаным раствором М100.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 xml:space="preserve">- Отбить слабый бетон на участках его разрушения, тщательно очистить оголенную арматуру от продуктов коррозии и восстановить защитный слой цементно-песчаным раствором М100 в продольных ребрах сборных железобетонных ребристых плит покрытия в осях 2-5 ряды </w:t>
            </w:r>
            <w:proofErr w:type="gramStart"/>
            <w:r w:rsidRPr="00043ED6">
              <w:rPr>
                <w:sz w:val="20"/>
                <w:szCs w:val="20"/>
              </w:rPr>
              <w:t>А-Б</w:t>
            </w:r>
            <w:proofErr w:type="gramEnd"/>
            <w:r w:rsidRPr="00043ED6">
              <w:rPr>
                <w:sz w:val="20"/>
                <w:szCs w:val="20"/>
              </w:rPr>
              <w:t xml:space="preserve">, к оголенной арматуре которых приварены кронштейны крепления вентиляционных коробов и электрических кабелей (рис. 2 Приложение 7). Длина поврежденного участка 3 м. п.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 xml:space="preserve">- Заделать цементно-песчаным раствором М100 стыки между сборными железобетонными многопустотными плитами покрытия в осях 5-6 ряды </w:t>
            </w:r>
            <w:proofErr w:type="gramStart"/>
            <w:r w:rsidRPr="00043ED6">
              <w:rPr>
                <w:sz w:val="20"/>
                <w:szCs w:val="20"/>
              </w:rPr>
              <w:t>А-Б</w:t>
            </w:r>
            <w:proofErr w:type="gramEnd"/>
            <w:r w:rsidRPr="00043ED6">
              <w:rPr>
                <w:sz w:val="20"/>
                <w:szCs w:val="20"/>
              </w:rPr>
              <w:t xml:space="preserve"> и стыки между плитами и наружной стеной по ряду А в осях 5-7 на участках их разрушения (рис. 2 Приложение 7). Суммарная длина участков 6 м. п.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 xml:space="preserve">- Удалить растительность и заделать цементно-песчаным раствором М100 трещины в бетонной </w:t>
            </w:r>
            <w:proofErr w:type="spellStart"/>
            <w:r w:rsidRPr="00043ED6">
              <w:rPr>
                <w:sz w:val="20"/>
                <w:szCs w:val="20"/>
              </w:rPr>
              <w:t>отмостке</w:t>
            </w:r>
            <w:proofErr w:type="spellEnd"/>
            <w:r w:rsidRPr="00043ED6">
              <w:rPr>
                <w:sz w:val="20"/>
                <w:szCs w:val="20"/>
              </w:rPr>
              <w:t xml:space="preserve">, а </w:t>
            </w:r>
            <w:proofErr w:type="gramStart"/>
            <w:r w:rsidRPr="00043ED6">
              <w:rPr>
                <w:sz w:val="20"/>
                <w:szCs w:val="20"/>
              </w:rPr>
              <w:t>так же</w:t>
            </w:r>
            <w:proofErr w:type="gramEnd"/>
            <w:r w:rsidRPr="00043ED6">
              <w:rPr>
                <w:sz w:val="20"/>
                <w:szCs w:val="20"/>
              </w:rPr>
              <w:t xml:space="preserve"> между </w:t>
            </w:r>
            <w:proofErr w:type="spellStart"/>
            <w:r w:rsidRPr="00043ED6">
              <w:rPr>
                <w:sz w:val="20"/>
                <w:szCs w:val="20"/>
              </w:rPr>
              <w:t>отмосткой</w:t>
            </w:r>
            <w:proofErr w:type="spellEnd"/>
            <w:r w:rsidRPr="00043ED6">
              <w:rPr>
                <w:sz w:val="20"/>
                <w:szCs w:val="20"/>
              </w:rPr>
              <w:t xml:space="preserve"> и наружными стенами по периметру здания (рис. 3-5 Приложение 7). Суммарная длина трещин и стыков 98 </w:t>
            </w:r>
            <w:proofErr w:type="spellStart"/>
            <w:r w:rsidRPr="00043ED6">
              <w:rPr>
                <w:sz w:val="20"/>
                <w:szCs w:val="20"/>
              </w:rPr>
              <w:t>м.п</w:t>
            </w:r>
            <w:proofErr w:type="spellEnd"/>
            <w:r w:rsidRPr="00043ED6">
              <w:rPr>
                <w:sz w:val="20"/>
                <w:szCs w:val="20"/>
              </w:rPr>
              <w:t xml:space="preserve">.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>8. Здание нежилое по адресу: Заводское шоссе, д.16, стр.6 (</w:t>
            </w:r>
            <w:proofErr w:type="spellStart"/>
            <w:r w:rsidRPr="00043ED6">
              <w:rPr>
                <w:sz w:val="20"/>
                <w:szCs w:val="20"/>
              </w:rPr>
              <w:t>услов.номер</w:t>
            </w:r>
            <w:proofErr w:type="spellEnd"/>
            <w:r w:rsidRPr="00043ED6">
              <w:rPr>
                <w:sz w:val="20"/>
                <w:szCs w:val="20"/>
              </w:rPr>
              <w:t xml:space="preserve"> - 27018) инв. №000000003 (Фильтрационный узел ГСМ-2)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 xml:space="preserve">- Раскрыть острым шабером трещины в кирпичной кладке наружной стены здания по ряду А в осях 1-3 (рис.3 Приложение 8), а </w:t>
            </w:r>
            <w:proofErr w:type="gramStart"/>
            <w:r w:rsidRPr="00043ED6">
              <w:rPr>
                <w:sz w:val="20"/>
                <w:szCs w:val="20"/>
              </w:rPr>
              <w:t>так же</w:t>
            </w:r>
            <w:proofErr w:type="gramEnd"/>
            <w:r w:rsidRPr="00043ED6">
              <w:rPr>
                <w:sz w:val="20"/>
                <w:szCs w:val="20"/>
              </w:rPr>
              <w:t xml:space="preserve"> в кирпичной кладке наружных стен изнутри помещения по ряду Б в осях 1-2 и по ряду А в осях 2-1 (рис. 1 Приложение 8) и заделать раствором М100. Суммарная длина трещин 8 </w:t>
            </w:r>
            <w:proofErr w:type="spellStart"/>
            <w:r w:rsidRPr="00043ED6">
              <w:rPr>
                <w:sz w:val="20"/>
                <w:szCs w:val="20"/>
              </w:rPr>
              <w:t>м.п</w:t>
            </w:r>
            <w:proofErr w:type="spellEnd"/>
            <w:r w:rsidRPr="00043ED6">
              <w:rPr>
                <w:sz w:val="20"/>
                <w:szCs w:val="20"/>
              </w:rPr>
              <w:t xml:space="preserve">.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 xml:space="preserve">- Удалить поврежденные участки штукатурного покрытия наружной кирпичной стены здания по оси 1 в рядах </w:t>
            </w:r>
            <w:proofErr w:type="gramStart"/>
            <w:r w:rsidRPr="00043ED6">
              <w:rPr>
                <w:sz w:val="20"/>
                <w:szCs w:val="20"/>
              </w:rPr>
              <w:t>Б-А</w:t>
            </w:r>
            <w:proofErr w:type="gramEnd"/>
            <w:r w:rsidRPr="00043ED6">
              <w:rPr>
                <w:sz w:val="20"/>
                <w:szCs w:val="20"/>
              </w:rPr>
              <w:t xml:space="preserve"> (рис. 5 Приложение 8) и по ряду Б в осях 3-1 (рис. 4 Приложение 8), расчистить металлическими щетками разрушенную поверхность кирпичной кладки, увлажнить основание и нанести новый слой цементно-песчаного раствора М100, обеспечивая тщательную пригонку к старому слою. Общая площадь поврежденных участков 47 м2.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 xml:space="preserve">- Трещину в стыке сборных железобетонных многопустотных плит покрытия №2 и №3 в рядах </w:t>
            </w:r>
            <w:proofErr w:type="gramStart"/>
            <w:r w:rsidRPr="00043ED6">
              <w:rPr>
                <w:sz w:val="20"/>
                <w:szCs w:val="20"/>
              </w:rPr>
              <w:t>А-Б</w:t>
            </w:r>
            <w:proofErr w:type="gramEnd"/>
            <w:r w:rsidRPr="00043ED6">
              <w:rPr>
                <w:sz w:val="20"/>
                <w:szCs w:val="20"/>
              </w:rPr>
              <w:t xml:space="preserve"> оси 1-2 (рис. 2 Приложение 8) затереть цементно-песчаным раствором М100 и окрасить место ремонта в белый цвет. Суммарная длина трещин 12 </w:t>
            </w:r>
            <w:proofErr w:type="spellStart"/>
            <w:r w:rsidRPr="00043ED6">
              <w:rPr>
                <w:sz w:val="20"/>
                <w:szCs w:val="20"/>
              </w:rPr>
              <w:t>м.п</w:t>
            </w:r>
            <w:proofErr w:type="spellEnd"/>
            <w:r w:rsidRPr="00043ED6">
              <w:rPr>
                <w:sz w:val="20"/>
                <w:szCs w:val="20"/>
              </w:rPr>
              <w:t xml:space="preserve">.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 xml:space="preserve">- Выполнить работы по ремонту отмостки со стороны фасада здания по ряду Б в осях 3-1 (рис. 4) и по оси 1 в рядах </w:t>
            </w:r>
            <w:proofErr w:type="gramStart"/>
            <w:r w:rsidRPr="00043ED6">
              <w:rPr>
                <w:sz w:val="20"/>
                <w:szCs w:val="20"/>
              </w:rPr>
              <w:t>Б-А</w:t>
            </w:r>
            <w:proofErr w:type="gramEnd"/>
            <w:r w:rsidRPr="00043ED6">
              <w:rPr>
                <w:sz w:val="20"/>
                <w:szCs w:val="20"/>
              </w:rPr>
              <w:t xml:space="preserve"> (рис. 5 Приложение 8) бетоном класса В7,5 с качественным примыканием отмостки к цокольной части наружных стен и обеспечением уклона от здания. Площадь поврежденных участков 9 м2.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 xml:space="preserve">- Выполнить замену </w:t>
            </w:r>
            <w:proofErr w:type="spellStart"/>
            <w:r w:rsidRPr="00043ED6">
              <w:rPr>
                <w:sz w:val="20"/>
                <w:szCs w:val="20"/>
              </w:rPr>
              <w:t>разрушеной</w:t>
            </w:r>
            <w:proofErr w:type="spellEnd"/>
            <w:r w:rsidRPr="00043ED6">
              <w:rPr>
                <w:sz w:val="20"/>
                <w:szCs w:val="20"/>
              </w:rPr>
              <w:t xml:space="preserve"> </w:t>
            </w:r>
            <w:proofErr w:type="spellStart"/>
            <w:r w:rsidRPr="00043ED6">
              <w:rPr>
                <w:sz w:val="20"/>
                <w:szCs w:val="20"/>
              </w:rPr>
              <w:t>отмостки</w:t>
            </w:r>
            <w:proofErr w:type="spellEnd"/>
            <w:r w:rsidRPr="00043ED6">
              <w:rPr>
                <w:sz w:val="20"/>
                <w:szCs w:val="20"/>
              </w:rPr>
              <w:t xml:space="preserve"> наружных стен фасадов здания по ряду Б в осях 3-1 (рис. 4) из тяжелого бетона класса В7.5 шириной 1 м. на щебеночном основании с обеспечением уклона от здания. Площадь участка 6 м2.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>9. Здание нежилое по адресу: Заводское шоссе, д.2, стр.1 (</w:t>
            </w:r>
            <w:proofErr w:type="spellStart"/>
            <w:r w:rsidRPr="00043ED6">
              <w:rPr>
                <w:sz w:val="20"/>
                <w:szCs w:val="20"/>
              </w:rPr>
              <w:t>услов.номер</w:t>
            </w:r>
            <w:proofErr w:type="spellEnd"/>
            <w:r w:rsidRPr="00043ED6">
              <w:rPr>
                <w:sz w:val="20"/>
                <w:szCs w:val="20"/>
              </w:rPr>
              <w:t xml:space="preserve"> - 27334) инв. №000000013 (Тарный склад АЗС ГСМ-1)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 xml:space="preserve">- Раскрыть коррозионные трещины, отбить слабый бетон на участках его разрушения в сборных ж/б плитах покрытия №2-№5, №7 (рис. 1), тщательно очистить оголенную арматуру от продуктов коррозии металлическими щетками и восстановить защитный слой цементно-песчаным раствором М100, </w:t>
            </w:r>
            <w:r w:rsidRPr="00043ED6">
              <w:rPr>
                <w:sz w:val="20"/>
                <w:szCs w:val="20"/>
              </w:rPr>
              <w:lastRenderedPageBreak/>
              <w:t xml:space="preserve">предварительно увлажнив поверхность бетона в местах ремонта. Общая площадь поврежденных участков 3 м.2;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 xml:space="preserve">- Выполнить работы по ремонту отмостки по всему периметру здания (рис. 2) бетоном класса В7,5 с качественным примыканием отмостки к наружным стенам и обеспечением уклона от здания. Площадь участка 3,5 м2;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 xml:space="preserve">- Выполнить </w:t>
            </w:r>
            <w:proofErr w:type="spellStart"/>
            <w:r w:rsidRPr="00043ED6">
              <w:rPr>
                <w:sz w:val="20"/>
                <w:szCs w:val="20"/>
              </w:rPr>
              <w:t>отмостку</w:t>
            </w:r>
            <w:proofErr w:type="spellEnd"/>
            <w:r w:rsidRPr="00043ED6">
              <w:rPr>
                <w:sz w:val="20"/>
                <w:szCs w:val="20"/>
              </w:rPr>
              <w:t xml:space="preserve"> наружных стен фасадов здания из тяжелого бетона класса В7.5 шириной 1 м. на щебеночном основании с обеспечением уклона от здания. Площадь участка 11м2.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>10. Здание нежилое по адресу: Заводское шоссе, д.2 (</w:t>
            </w:r>
            <w:proofErr w:type="spellStart"/>
            <w:r w:rsidRPr="00043ED6">
              <w:rPr>
                <w:sz w:val="20"/>
                <w:szCs w:val="20"/>
              </w:rPr>
              <w:t>услов.номер</w:t>
            </w:r>
            <w:proofErr w:type="spellEnd"/>
            <w:r w:rsidRPr="00043ED6">
              <w:rPr>
                <w:sz w:val="20"/>
                <w:szCs w:val="20"/>
              </w:rPr>
              <w:t xml:space="preserve"> - 27333) инв. №000000010 (Служебное здание ГСМ-1)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 xml:space="preserve">- Удалить поврежденные участки штукатурного покрытия наружной кирпичной стены на углу здания в осях Б/1 в </w:t>
            </w:r>
            <w:proofErr w:type="spellStart"/>
            <w:r w:rsidRPr="00043ED6">
              <w:rPr>
                <w:sz w:val="20"/>
                <w:szCs w:val="20"/>
              </w:rPr>
              <w:t>отм</w:t>
            </w:r>
            <w:proofErr w:type="spellEnd"/>
            <w:r w:rsidRPr="00043ED6">
              <w:rPr>
                <w:sz w:val="20"/>
                <w:szCs w:val="20"/>
              </w:rPr>
              <w:t xml:space="preserve">. +2.500 – 3.650 м. и цокольной части наружной кирпичной стены по ряду А в осях 4-5 (рис. 3-5 Приложение 10), расчистить металлическими щетками разрушенную поверхность кирпичной кладки, увлажнить основание и нанести новый слой цементно-песчаного раствора М100, обеспечивая тщательную пригонку к старому слою. Окрасить место ремонта в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 xml:space="preserve">белый цвет. Общая площадь поврежденных участков 2 м2.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 xml:space="preserve">- Раскрыть острым шабером трещины в кирпичной кладке наружной стены по оси 5 в рядах </w:t>
            </w:r>
            <w:proofErr w:type="gramStart"/>
            <w:r w:rsidRPr="00043ED6">
              <w:rPr>
                <w:sz w:val="20"/>
                <w:szCs w:val="20"/>
              </w:rPr>
              <w:t>А-Б</w:t>
            </w:r>
            <w:proofErr w:type="gramEnd"/>
            <w:r w:rsidRPr="00043ED6">
              <w:rPr>
                <w:sz w:val="20"/>
                <w:szCs w:val="20"/>
              </w:rPr>
              <w:t xml:space="preserve"> (рис. 5 Приложение 10) и заделать цементно-песчаным раствором М100. Окрасить место ремонта в белый цвет. Суммарная длина трещин 7,5 м.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 xml:space="preserve">- Удалить отслоившееся лакокрасочное покрытие с кирпичной кладки наружных стен изнутри помещения по ряду Б в осях 2-3 и 4-5, по оси 5 в рядах </w:t>
            </w:r>
            <w:proofErr w:type="gramStart"/>
            <w:r w:rsidRPr="00043ED6">
              <w:rPr>
                <w:sz w:val="20"/>
                <w:szCs w:val="20"/>
              </w:rPr>
              <w:t>Б-А</w:t>
            </w:r>
            <w:proofErr w:type="gramEnd"/>
            <w:r w:rsidRPr="00043ED6">
              <w:rPr>
                <w:sz w:val="20"/>
                <w:szCs w:val="20"/>
              </w:rPr>
              <w:t xml:space="preserve">, а также внутренней перегородки помещения в рядах А-Б оси 3-4 (рис.1 Приложение 10) и окрасить масляной краской в два слоя, предварительно </w:t>
            </w:r>
            <w:proofErr w:type="spellStart"/>
            <w:r w:rsidRPr="00043ED6">
              <w:rPr>
                <w:sz w:val="20"/>
                <w:szCs w:val="20"/>
              </w:rPr>
              <w:t>отшпатлевать</w:t>
            </w:r>
            <w:proofErr w:type="spellEnd"/>
            <w:r w:rsidRPr="00043ED6">
              <w:rPr>
                <w:sz w:val="20"/>
                <w:szCs w:val="20"/>
              </w:rPr>
              <w:t xml:space="preserve"> и очистить поверхность от пыли. Общая площадь поврежденных участков 23 м2.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 xml:space="preserve">- Трещины в стыках сборных ж/б плит покрытия (рис.2 Приложение 10) затереть цементно-песчаным раствором М100. Окрасить место ремонта в белый цвет. Суммарная длина трещин 30,5 </w:t>
            </w:r>
            <w:proofErr w:type="spellStart"/>
            <w:r w:rsidRPr="00043ED6">
              <w:rPr>
                <w:sz w:val="20"/>
                <w:szCs w:val="20"/>
              </w:rPr>
              <w:t>м.п</w:t>
            </w:r>
            <w:proofErr w:type="spellEnd"/>
            <w:r w:rsidRPr="00043ED6">
              <w:rPr>
                <w:sz w:val="20"/>
                <w:szCs w:val="20"/>
              </w:rPr>
              <w:t xml:space="preserve">.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 xml:space="preserve">- Заделать трещины в бетонной </w:t>
            </w:r>
            <w:proofErr w:type="spellStart"/>
            <w:r w:rsidRPr="00043ED6">
              <w:rPr>
                <w:sz w:val="20"/>
                <w:szCs w:val="20"/>
              </w:rPr>
              <w:t>отмостке</w:t>
            </w:r>
            <w:proofErr w:type="spellEnd"/>
            <w:r w:rsidRPr="00043ED6">
              <w:rPr>
                <w:sz w:val="20"/>
                <w:szCs w:val="20"/>
              </w:rPr>
              <w:t xml:space="preserve"> со стороны фасадов здания по оси 1 в рядах </w:t>
            </w:r>
            <w:proofErr w:type="gramStart"/>
            <w:r w:rsidRPr="00043ED6">
              <w:rPr>
                <w:sz w:val="20"/>
                <w:szCs w:val="20"/>
              </w:rPr>
              <w:t>Б-А</w:t>
            </w:r>
            <w:proofErr w:type="gramEnd"/>
            <w:r w:rsidRPr="00043ED6">
              <w:rPr>
                <w:sz w:val="20"/>
                <w:szCs w:val="20"/>
              </w:rPr>
              <w:t xml:space="preserve">, по ряду Б в осях 5-3 и 2-1 и по оси 5 в рядах А-Б (рис. 4, 5 Приложение 10) цементно-песчаным раствором М100. Суммарная длина трещин 8,5 </w:t>
            </w:r>
            <w:proofErr w:type="spellStart"/>
            <w:r w:rsidRPr="00043ED6">
              <w:rPr>
                <w:sz w:val="20"/>
                <w:szCs w:val="20"/>
              </w:rPr>
              <w:t>м.п</w:t>
            </w:r>
            <w:proofErr w:type="spellEnd"/>
            <w:r w:rsidRPr="00043ED6">
              <w:rPr>
                <w:sz w:val="20"/>
                <w:szCs w:val="20"/>
              </w:rPr>
              <w:t xml:space="preserve">.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>11. Здание нежилое по адресу: Заводское шоссе, д.2, стр.2 (</w:t>
            </w:r>
            <w:proofErr w:type="spellStart"/>
            <w:r w:rsidRPr="00043ED6">
              <w:rPr>
                <w:sz w:val="20"/>
                <w:szCs w:val="20"/>
              </w:rPr>
              <w:t>услов.номер</w:t>
            </w:r>
            <w:proofErr w:type="spellEnd"/>
            <w:r w:rsidRPr="00043ED6">
              <w:rPr>
                <w:sz w:val="20"/>
                <w:szCs w:val="20"/>
              </w:rPr>
              <w:t xml:space="preserve"> - 27338) инв. №000000004 (Склад </w:t>
            </w:r>
            <w:proofErr w:type="spellStart"/>
            <w:r w:rsidRPr="00043ED6">
              <w:rPr>
                <w:sz w:val="20"/>
                <w:szCs w:val="20"/>
              </w:rPr>
              <w:t>спецжидкостей</w:t>
            </w:r>
            <w:proofErr w:type="spellEnd"/>
            <w:r w:rsidRPr="00043ED6">
              <w:rPr>
                <w:sz w:val="20"/>
                <w:szCs w:val="20"/>
              </w:rPr>
              <w:t xml:space="preserve"> ГСМ-1)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 xml:space="preserve">- Восстановить обрезанный уголок 40х40х5 мм. длиной 3м. вертикальной связи между металлическими колоннами каркаса по оси 1 в рядах Б-В (рис. 1 Приложение 11), а </w:t>
            </w:r>
            <w:proofErr w:type="gramStart"/>
            <w:r w:rsidRPr="00043ED6">
              <w:rPr>
                <w:sz w:val="20"/>
                <w:szCs w:val="20"/>
              </w:rPr>
              <w:t>так же</w:t>
            </w:r>
            <w:proofErr w:type="gramEnd"/>
            <w:r w:rsidRPr="00043ED6">
              <w:rPr>
                <w:sz w:val="20"/>
                <w:szCs w:val="20"/>
              </w:rPr>
              <w:t xml:space="preserve"> отсутствующий уголок 40х40х5 мм. длиной 3м. вертикальной связи между металлическими колоннами каркаса по оси 3 в рядах В-Б (рис.1 Приложение 11)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 xml:space="preserve">- Заменить разрушенные </w:t>
            </w:r>
            <w:proofErr w:type="spellStart"/>
            <w:proofErr w:type="gramStart"/>
            <w:r w:rsidRPr="00043ED6">
              <w:rPr>
                <w:sz w:val="20"/>
                <w:szCs w:val="20"/>
              </w:rPr>
              <w:t>асбесто</w:t>
            </w:r>
            <w:proofErr w:type="spellEnd"/>
            <w:r w:rsidRPr="00043ED6">
              <w:rPr>
                <w:sz w:val="20"/>
                <w:szCs w:val="20"/>
              </w:rPr>
              <w:t>-цементные</w:t>
            </w:r>
            <w:proofErr w:type="gramEnd"/>
            <w:r w:rsidRPr="00043ED6">
              <w:rPr>
                <w:sz w:val="20"/>
                <w:szCs w:val="20"/>
              </w:rPr>
              <w:t xml:space="preserve"> волнистые листы наружного ограждения по оси 3 в рядах А-В (рис. 2 Приложение 11) на новые.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 xml:space="preserve">12. Здание нежилое по адресу: Заводское </w:t>
            </w:r>
            <w:proofErr w:type="gramStart"/>
            <w:r w:rsidRPr="00043ED6">
              <w:rPr>
                <w:sz w:val="20"/>
                <w:szCs w:val="20"/>
              </w:rPr>
              <w:t>шоссе,д.</w:t>
            </w:r>
            <w:proofErr w:type="gramEnd"/>
            <w:r w:rsidRPr="00043ED6">
              <w:rPr>
                <w:sz w:val="20"/>
                <w:szCs w:val="20"/>
              </w:rPr>
              <w:t>2, стр.3 (</w:t>
            </w:r>
            <w:proofErr w:type="spellStart"/>
            <w:r w:rsidRPr="00043ED6">
              <w:rPr>
                <w:sz w:val="20"/>
                <w:szCs w:val="20"/>
              </w:rPr>
              <w:t>услов.номер</w:t>
            </w:r>
            <w:proofErr w:type="spellEnd"/>
            <w:r w:rsidRPr="00043ED6">
              <w:rPr>
                <w:sz w:val="20"/>
                <w:szCs w:val="20"/>
              </w:rPr>
              <w:t xml:space="preserve"> - 27341) (Тарный склад ГСМ-1)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 xml:space="preserve">- Раскрыть острым шабером трещины в кирпичной кладке наружных стен изнутри здания по оси 4 в рядах </w:t>
            </w:r>
            <w:proofErr w:type="gramStart"/>
            <w:r w:rsidRPr="00043ED6">
              <w:rPr>
                <w:sz w:val="20"/>
                <w:szCs w:val="20"/>
              </w:rPr>
              <w:t>Б-А</w:t>
            </w:r>
            <w:proofErr w:type="gramEnd"/>
            <w:r w:rsidRPr="00043ED6">
              <w:rPr>
                <w:sz w:val="20"/>
                <w:szCs w:val="20"/>
              </w:rPr>
              <w:t xml:space="preserve">, по ряду А в осях 2-1, по оси 1 в рядах А-Б и по ряду Б в осях 1-2 (рис. 1 Приложение 12) и заделать цементно-песчаным раствором М100. Суммарная длина трещин 20 </w:t>
            </w:r>
            <w:proofErr w:type="spellStart"/>
            <w:r w:rsidRPr="00043ED6">
              <w:rPr>
                <w:sz w:val="20"/>
                <w:szCs w:val="20"/>
              </w:rPr>
              <w:t>м.п</w:t>
            </w:r>
            <w:proofErr w:type="spellEnd"/>
            <w:r w:rsidRPr="00043ED6">
              <w:rPr>
                <w:sz w:val="20"/>
                <w:szCs w:val="20"/>
              </w:rPr>
              <w:t xml:space="preserve">.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lastRenderedPageBreak/>
              <w:t xml:space="preserve">- Раскрыть острым шабером горизонтальные трещины шириной раскрытия до 1,5 </w:t>
            </w:r>
            <w:proofErr w:type="gramStart"/>
            <w:r w:rsidRPr="00043ED6">
              <w:rPr>
                <w:sz w:val="20"/>
                <w:szCs w:val="20"/>
              </w:rPr>
              <w:t>мм.,</w:t>
            </w:r>
            <w:proofErr w:type="gramEnd"/>
            <w:r w:rsidRPr="00043ED6">
              <w:rPr>
                <w:sz w:val="20"/>
                <w:szCs w:val="20"/>
              </w:rPr>
              <w:t xml:space="preserve"> отбить отслаивающееся штукатурное покрытие между кирпичной кладкой наружных стен и монолитной ж/б плитой покрытия в рядах А-Б между осями 1-2 по всему периметру плиты (рис. 1 Приложение 12) и заделать цементно-песчаным раствором М100. Суммарная длина трещин 41 </w:t>
            </w:r>
            <w:proofErr w:type="spellStart"/>
            <w:r w:rsidRPr="00043ED6">
              <w:rPr>
                <w:sz w:val="20"/>
                <w:szCs w:val="20"/>
              </w:rPr>
              <w:t>м.п</w:t>
            </w:r>
            <w:proofErr w:type="spellEnd"/>
            <w:r w:rsidRPr="00043ED6">
              <w:rPr>
                <w:sz w:val="20"/>
                <w:szCs w:val="20"/>
              </w:rPr>
              <w:t xml:space="preserve">.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 xml:space="preserve">- Отбить слабый отслаивающийся бетон </w:t>
            </w:r>
            <w:proofErr w:type="spellStart"/>
            <w:r w:rsidRPr="00043ED6">
              <w:rPr>
                <w:sz w:val="20"/>
                <w:szCs w:val="20"/>
              </w:rPr>
              <w:t>омоноличивания</w:t>
            </w:r>
            <w:proofErr w:type="spellEnd"/>
            <w:r w:rsidRPr="00043ED6">
              <w:rPr>
                <w:sz w:val="20"/>
                <w:szCs w:val="20"/>
              </w:rPr>
              <w:t xml:space="preserve"> металлических балок (швеллер №18) монолитного ж/б покрытия в рядах </w:t>
            </w:r>
            <w:proofErr w:type="gramStart"/>
            <w:r w:rsidRPr="00043ED6">
              <w:rPr>
                <w:sz w:val="20"/>
                <w:szCs w:val="20"/>
              </w:rPr>
              <w:t>А-Б</w:t>
            </w:r>
            <w:proofErr w:type="gramEnd"/>
            <w:r w:rsidRPr="00043ED6">
              <w:rPr>
                <w:sz w:val="20"/>
                <w:szCs w:val="20"/>
              </w:rPr>
              <w:t xml:space="preserve"> между осями 1-2 (рис.2 Приложение 12) на участке его разрушения, тщательно очистить оголенные металлические балки от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 xml:space="preserve">продуктов коррозии скребками и металлическими щетками, либо с помощью пескоструйных аппаратов и восстановить защитное покрытие цементно-песчаным раствором М100 по металлической сетке. Суммарная длина швеллеров 10,5 м.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 xml:space="preserve">- Заменить разрушенный верхний ряд кирпичной кладки карниза наружной стены, выполненного над дверным проемом, по ряду Б в осях 3-2 (рис. 3 Приложение 12) на новую кирпичную кладку. Гнезда от изъятых кирпичей тщательно очистить от старого раствора и смочить водой. Для связи с существующей кладкой кирпичи следует устанавливать в гнезде в положении заменяемого кирпича.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 xml:space="preserve">- Выполнить работы по ремонту отмостки по всему периметру здания бетоном класса В7,5 с качественным примыканием отмостки к цокольной части наружных стен и обеспечением уклона от здания. Длина поврежденных участков 38 </w:t>
            </w:r>
            <w:proofErr w:type="spellStart"/>
            <w:r w:rsidRPr="00043ED6">
              <w:rPr>
                <w:sz w:val="20"/>
                <w:szCs w:val="20"/>
              </w:rPr>
              <w:t>м.п</w:t>
            </w:r>
            <w:proofErr w:type="spellEnd"/>
            <w:r w:rsidRPr="00043ED6">
              <w:rPr>
                <w:sz w:val="20"/>
                <w:szCs w:val="20"/>
              </w:rPr>
              <w:t xml:space="preserve">.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 xml:space="preserve">13. Комп. установка налива ТЗА инв. №000000166 (РП-11 (старый) и РП-11 (новый)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 xml:space="preserve">-Раскрыть острым шабером сквозные вертикальные трещины в кирпичной кладке наружной стены навеса РП-11 (старый) по ряду Б в осях 1-2 (рис. 1 Приложение 13) и инъецировать их цементно-песчаным раствором М100. Суммарная длина трещин 4,5 </w:t>
            </w:r>
            <w:proofErr w:type="spellStart"/>
            <w:r w:rsidRPr="00043ED6">
              <w:rPr>
                <w:sz w:val="20"/>
                <w:szCs w:val="20"/>
              </w:rPr>
              <w:t>м.п</w:t>
            </w:r>
            <w:proofErr w:type="spellEnd"/>
            <w:r w:rsidRPr="00043ED6">
              <w:rPr>
                <w:sz w:val="20"/>
                <w:szCs w:val="20"/>
              </w:rPr>
              <w:t xml:space="preserve">.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 xml:space="preserve">- Расчистить металлическими щетками с последующей штукатуркой цементно-песчаным раствором М100 с молотым кирпичом (камнем) размороженную и разрушенную поверхность кирпичной кладки наружных стен навеса РП-11 (старый) по оси 1 ряд А и по оси 2 ряд А (рис.2 Приложение 13). Площадь поврежденных участков 3 м.2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 xml:space="preserve">- </w:t>
            </w:r>
            <w:proofErr w:type="spellStart"/>
            <w:r w:rsidRPr="00043ED6">
              <w:rPr>
                <w:sz w:val="20"/>
                <w:szCs w:val="20"/>
              </w:rPr>
              <w:t>Зачеканить</w:t>
            </w:r>
            <w:proofErr w:type="spellEnd"/>
            <w:r w:rsidRPr="00043ED6">
              <w:rPr>
                <w:sz w:val="20"/>
                <w:szCs w:val="20"/>
              </w:rPr>
              <w:t xml:space="preserve"> цементно-песчаным раствором М100 участки с разрушением заделки швов между сборными ж/б плитами покрытия навеса РП-11 (старый) №1 и №2, №2 и №3 (рис.1 Приложение 13) Суммарная длина швов 10 </w:t>
            </w:r>
            <w:proofErr w:type="spellStart"/>
            <w:r w:rsidRPr="00043ED6">
              <w:rPr>
                <w:sz w:val="20"/>
                <w:szCs w:val="20"/>
              </w:rPr>
              <w:t>м.п</w:t>
            </w:r>
            <w:proofErr w:type="spellEnd"/>
            <w:r w:rsidRPr="00043ED6">
              <w:rPr>
                <w:sz w:val="20"/>
                <w:szCs w:val="20"/>
              </w:rPr>
              <w:t xml:space="preserve">.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 xml:space="preserve">14. Комп. установка налива ТЗА инв. №000000166 (РП-8 (старый) и РП-8 (новый)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 xml:space="preserve">- Раскрыть острым шабером сквозные вертикальные трещины в кирпичной кладке наружной стены навеса РП-8 (старый) по ряду Б в осях 1-2 (рис. 1 Приложение 14) и инъецировать их цементно-песчаным раствором М100. Длина трещины 2,5 м.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 xml:space="preserve">- Отбить слабый бетон на участках его разрушения в сборной ж/б плите покрытия №2 навеса РП-8 (старый) (рис.1 Приложение 14), тщательно очистить оголенную арматуру от продуктов коррозии металлическими щетками и восстановить защитный слой цементно-песчаным раствором М100. Площадь поврежденного участка 1 м2.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 xml:space="preserve">- </w:t>
            </w:r>
            <w:proofErr w:type="spellStart"/>
            <w:r w:rsidRPr="00043ED6">
              <w:rPr>
                <w:sz w:val="20"/>
                <w:szCs w:val="20"/>
              </w:rPr>
              <w:t>Зачеканить</w:t>
            </w:r>
            <w:proofErr w:type="spellEnd"/>
            <w:r w:rsidRPr="00043ED6">
              <w:rPr>
                <w:sz w:val="20"/>
                <w:szCs w:val="20"/>
              </w:rPr>
              <w:t xml:space="preserve"> цементным раствором М100 участки с разрушением заделки швов между сборными ж/б плитами покрытия навеса РП-8 (старый) №1 и №2 (рис.1 Приложение 14). Длина шва 5 м.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 xml:space="preserve">15. Комп. установка налива ТЗА инв. №000000166 (РП-9 </w:t>
            </w:r>
            <w:r w:rsidRPr="00043ED6">
              <w:rPr>
                <w:sz w:val="20"/>
                <w:szCs w:val="20"/>
              </w:rPr>
              <w:lastRenderedPageBreak/>
              <w:t xml:space="preserve">(старый) и РП-9 (новый)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 xml:space="preserve">- Раскрыть острым шабером сквозную вертикальную трещину в кирпичной кладке наружной стены навеса РП-9 (старый) по ряду Б в осях 1-2 (рис. 1 Приложение 15) и инъецировать их цементно-песчаным раствором М100. Длина трещины 2,5 м.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 xml:space="preserve">- Отбить слабый бетон на участках его разрушения в сборной ж/б плите покрытия №2 навеса РП-9 (старый) (рис.1 Приложение 15), тщательно очистить оголенную арматуру от продуктов коррозии металлическими щетками и восстановить защитный слой цементно-песчаным раствором М100. Общая площадь поврежденных участков 1м.2.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 xml:space="preserve">- </w:t>
            </w:r>
            <w:proofErr w:type="spellStart"/>
            <w:r w:rsidRPr="00043ED6">
              <w:rPr>
                <w:sz w:val="20"/>
                <w:szCs w:val="20"/>
              </w:rPr>
              <w:t>Зачеканить</w:t>
            </w:r>
            <w:proofErr w:type="spellEnd"/>
            <w:r w:rsidRPr="00043ED6">
              <w:rPr>
                <w:sz w:val="20"/>
                <w:szCs w:val="20"/>
              </w:rPr>
              <w:t xml:space="preserve"> цементным раствором М100 участки с разрушением заделки швов между сборными ж/б плитами покрытия навеса РП-9 (старый) №1 и №2, №2 и №3 (рис.1 Приложение 15). Суммарная длина швов 7м.п.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 xml:space="preserve">16. Комп. установка налива ТЗА инв. №000000166 (РП-10 (старый) и РП-10 (новый)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 xml:space="preserve">- Раскрыть острым шабером сквозную вертикальную трещину в кирпичной кладке наружной стены навеса РП-10 (старый) по ряду Б в осях 1-2 (рис. 1 Приложение 16) и инъецировать их цементно-песчаным раствором М100. Длина трещины 4 м.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 xml:space="preserve">- Расчистить металлическими щетками с последующей штукатуркой цементно-песчаным раствором М100 с молотым кирпичом (камнем) размороженную и разрушенную поверхность кирпичной кладки наружной стены навеса РП-10 (старый) по ряду Б оси 2-1 (рис. 2 Приложение 16). Площадь поврежденных участков 2 м2.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 xml:space="preserve">- </w:t>
            </w:r>
            <w:proofErr w:type="spellStart"/>
            <w:r w:rsidRPr="00043ED6">
              <w:rPr>
                <w:sz w:val="20"/>
                <w:szCs w:val="20"/>
              </w:rPr>
              <w:t>Зачеканить</w:t>
            </w:r>
            <w:proofErr w:type="spellEnd"/>
            <w:r w:rsidRPr="00043ED6">
              <w:rPr>
                <w:sz w:val="20"/>
                <w:szCs w:val="20"/>
              </w:rPr>
              <w:t xml:space="preserve"> цементным раствором М100 участки с разрушением заделки швов между сборными ж/б плитами покрытия навеса РП-10 (старый) №2 и №3 (рис.1 Приложение 16). Длина шва 5 </w:t>
            </w:r>
            <w:proofErr w:type="spellStart"/>
            <w:r w:rsidRPr="00043ED6">
              <w:rPr>
                <w:sz w:val="20"/>
                <w:szCs w:val="20"/>
              </w:rPr>
              <w:t>м.п</w:t>
            </w:r>
            <w:proofErr w:type="spellEnd"/>
            <w:r w:rsidRPr="00043ED6">
              <w:rPr>
                <w:sz w:val="20"/>
                <w:szCs w:val="20"/>
              </w:rPr>
              <w:t xml:space="preserve">. </w:t>
            </w:r>
          </w:p>
        </w:tc>
      </w:tr>
      <w:tr w:rsidR="0028394D" w:rsidRPr="00043ED6" w:rsidTr="0028394D">
        <w:trPr>
          <w:trHeight w:val="509"/>
        </w:trPr>
        <w:tc>
          <w:tcPr>
            <w:tcW w:w="972" w:type="dxa"/>
            <w:vAlign w:val="center"/>
          </w:tcPr>
          <w:p w:rsidR="0028394D" w:rsidRPr="00043ED6" w:rsidRDefault="0028394D" w:rsidP="002839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3119" w:type="dxa"/>
            <w:vAlign w:val="center"/>
          </w:tcPr>
          <w:p w:rsidR="0028394D" w:rsidRPr="00043ED6" w:rsidRDefault="0028394D" w:rsidP="002839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3ED6">
              <w:rPr>
                <w:rFonts w:ascii="Times New Roman" w:hAnsi="Times New Roman" w:cs="Times New Roman"/>
                <w:sz w:val="20"/>
                <w:szCs w:val="20"/>
              </w:rPr>
              <w:t>Требования к сметной документации</w:t>
            </w:r>
          </w:p>
          <w:p w:rsidR="0028394D" w:rsidRPr="00043ED6" w:rsidRDefault="0028394D" w:rsidP="002839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7" w:type="dxa"/>
            <w:vAlign w:val="center"/>
          </w:tcPr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 xml:space="preserve">- Разработать сметную документацию (локальные и объектные сметы, сводный сметный расчет с обоснованием затрат 8-9 глав) на весь комплекс ремонтных работ.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 xml:space="preserve">Сметная документация должна быть разработана с применением ПК Гранд-Смета или Smeta.ru базисно - индексным методом по сметно-нормативной базе ФЕР-2001 (Федеральные единичные расценки) редакция 2014 года, в двух уровнях цен: в базисных ценах 2000г. и в текущих ценах с учетом индексации (ежемесячные индексы по элементам прямых затрат к ФЕР по г. Москва) на момент оформления сметной документации, в соответствии с «Методикой определения стоимости строительной продукции на территории Российской Федерации» (МДС 81-35.2004), а так же с в соответствии с указаниями и рекомендациями МДС 81-37.2004, МДС 81-33.2004, МДС-81-25.2001, с учётом действующих на момент разработки изменений и дополнений, Постановлений правительства РФ, всеми решениями принятыми протоколами совещаний рабочих групп по всем вопросам разработки сметной документации, с участием представителей проектного института.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 xml:space="preserve">Для определения стоимости оборудования и МТР, отсутствующих в нормативной базе, необходимо использовать ресурсный метод с применением актуализированных текущих (фактической стоимости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 xml:space="preserve">материалов, изделий и конструкций с учётом транспортных и </w:t>
            </w:r>
            <w:proofErr w:type="spellStart"/>
            <w:r w:rsidRPr="00043ED6">
              <w:rPr>
                <w:sz w:val="20"/>
                <w:szCs w:val="20"/>
              </w:rPr>
              <w:t>заготовительно</w:t>
            </w:r>
            <w:proofErr w:type="spellEnd"/>
            <w:r w:rsidRPr="00043ED6">
              <w:rPr>
                <w:sz w:val="20"/>
                <w:szCs w:val="20"/>
              </w:rPr>
              <w:t xml:space="preserve"> - складских расходов) цен (расчёт актуального индекса на ТМЦ к базе 2001 года, исходя из фактических цен на основные материалы и оборудование с учетом ТЗР.)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 xml:space="preserve">Ведомости ресурсов и локальные сметы должны в полном объеме корреспондироваться с рабочей документацией (спецификациями и РЧ) в части принадлежности, номенклатуре </w:t>
            </w:r>
            <w:r w:rsidRPr="00043ED6">
              <w:rPr>
                <w:sz w:val="20"/>
                <w:szCs w:val="20"/>
              </w:rPr>
              <w:lastRenderedPageBreak/>
              <w:t xml:space="preserve">и количества материалов.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 xml:space="preserve">Не допускается применение к единичным расценкам поправочных коэффициентов, учитывающих изменения условий производства СМР по сравнению с нормальными если эти условия не отражены в ПОС.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 xml:space="preserve">Указать обоснования к примененным повышающим коэффициентам (указать пункты </w:t>
            </w:r>
            <w:proofErr w:type="spellStart"/>
            <w:r w:rsidRPr="00043ED6">
              <w:rPr>
                <w:sz w:val="20"/>
                <w:szCs w:val="20"/>
              </w:rPr>
              <w:t>тех.частей</w:t>
            </w:r>
            <w:proofErr w:type="spellEnd"/>
            <w:r w:rsidRPr="00043ED6">
              <w:rPr>
                <w:sz w:val="20"/>
                <w:szCs w:val="20"/>
              </w:rPr>
              <w:t xml:space="preserve"> или МДС, на основании которого применен коэффициент).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 xml:space="preserve">Лимитированные затраты определяются в порядке и размере, предусмотренными государственными методическими указаниями по определению стоимости строительной продукции на территории РФ.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 xml:space="preserve">Сметная документация предоставляется в двух вариантах раздельно: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 xml:space="preserve">1. В базовом (ФЕР- 2001) с пересчетом в текущий </w:t>
            </w:r>
            <w:proofErr w:type="spellStart"/>
            <w:r w:rsidRPr="00043ED6">
              <w:rPr>
                <w:sz w:val="20"/>
                <w:szCs w:val="20"/>
              </w:rPr>
              <w:t>уровнь</w:t>
            </w:r>
            <w:proofErr w:type="spellEnd"/>
            <w:r w:rsidRPr="00043ED6">
              <w:rPr>
                <w:sz w:val="20"/>
                <w:szCs w:val="20"/>
              </w:rPr>
              <w:t xml:space="preserve"> цен;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 xml:space="preserve">2. Только в базовом уровне цен (ФЕР- 2001.) </w:t>
            </w:r>
          </w:p>
        </w:tc>
      </w:tr>
      <w:tr w:rsidR="0028394D" w:rsidRPr="00043ED6" w:rsidTr="0028394D">
        <w:trPr>
          <w:trHeight w:val="509"/>
        </w:trPr>
        <w:tc>
          <w:tcPr>
            <w:tcW w:w="972" w:type="dxa"/>
            <w:vAlign w:val="center"/>
          </w:tcPr>
          <w:p w:rsidR="0028394D" w:rsidRPr="0028394D" w:rsidRDefault="0028394D" w:rsidP="002839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3119" w:type="dxa"/>
            <w:vAlign w:val="center"/>
          </w:tcPr>
          <w:p w:rsidR="0028394D" w:rsidRPr="00043ED6" w:rsidRDefault="0028394D" w:rsidP="002839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394D">
              <w:rPr>
                <w:rFonts w:ascii="Times New Roman" w:hAnsi="Times New Roman" w:cs="Times New Roman"/>
                <w:sz w:val="20"/>
                <w:szCs w:val="20"/>
              </w:rPr>
              <w:t>Гарантийные обязательства Подрядчика</w:t>
            </w:r>
          </w:p>
        </w:tc>
        <w:tc>
          <w:tcPr>
            <w:tcW w:w="5777" w:type="dxa"/>
            <w:vAlign w:val="center"/>
          </w:tcPr>
          <w:p w:rsidR="0028394D" w:rsidRPr="0028394D" w:rsidRDefault="0028394D" w:rsidP="0028394D">
            <w:pPr>
              <w:pStyle w:val="Default"/>
              <w:jc w:val="both"/>
              <w:rPr>
                <w:sz w:val="20"/>
                <w:szCs w:val="20"/>
              </w:rPr>
            </w:pPr>
            <w:r w:rsidRPr="0028394D">
              <w:rPr>
                <w:sz w:val="20"/>
                <w:szCs w:val="20"/>
              </w:rPr>
              <w:t>Выполнить работы по договору в объеме и в сроки, предусмотренные настоящим договором, и сдать работы Заказчику в установленный договором срок.</w:t>
            </w:r>
          </w:p>
          <w:p w:rsidR="0028394D" w:rsidRPr="0028394D" w:rsidRDefault="0028394D" w:rsidP="0028394D">
            <w:pPr>
              <w:pStyle w:val="Default"/>
              <w:jc w:val="both"/>
              <w:rPr>
                <w:sz w:val="20"/>
                <w:szCs w:val="20"/>
              </w:rPr>
            </w:pPr>
            <w:r w:rsidRPr="0028394D">
              <w:rPr>
                <w:sz w:val="20"/>
                <w:szCs w:val="20"/>
              </w:rPr>
              <w:t>Обеспечить качество выполняемых работ в соответствии с требованиями ГОСТам и другим нормативно-техническим документам (НТД), действующим на территории РФ;</w:t>
            </w:r>
          </w:p>
          <w:p w:rsidR="0028394D" w:rsidRPr="0028394D" w:rsidRDefault="0028394D" w:rsidP="0028394D">
            <w:pPr>
              <w:pStyle w:val="Default"/>
              <w:jc w:val="both"/>
              <w:rPr>
                <w:sz w:val="20"/>
                <w:szCs w:val="20"/>
              </w:rPr>
            </w:pPr>
            <w:r w:rsidRPr="0028394D">
              <w:rPr>
                <w:sz w:val="20"/>
                <w:szCs w:val="20"/>
              </w:rPr>
              <w:t xml:space="preserve">Обеспечить своевременную сдачу законченных работ Заказчику с оформлением соответствующей технической документации и актов сдачи-приемки. </w:t>
            </w:r>
          </w:p>
          <w:p w:rsidR="0028394D" w:rsidRPr="0028394D" w:rsidRDefault="0028394D" w:rsidP="0028394D">
            <w:pPr>
              <w:pStyle w:val="Default"/>
              <w:jc w:val="both"/>
              <w:rPr>
                <w:sz w:val="20"/>
                <w:szCs w:val="20"/>
              </w:rPr>
            </w:pPr>
            <w:r w:rsidRPr="0028394D">
              <w:rPr>
                <w:sz w:val="20"/>
                <w:szCs w:val="20"/>
              </w:rPr>
              <w:t>Обеспечить выполнение правил техники безопасности, пожарной безопасности, охраны труда персоналом Подрядчика на объекте в соответствии с действующими нормативными актами.</w:t>
            </w:r>
          </w:p>
          <w:p w:rsidR="0028394D" w:rsidRPr="0028394D" w:rsidRDefault="0028394D" w:rsidP="0028394D">
            <w:pPr>
              <w:pStyle w:val="Default"/>
              <w:jc w:val="both"/>
              <w:rPr>
                <w:sz w:val="20"/>
                <w:szCs w:val="20"/>
              </w:rPr>
            </w:pPr>
            <w:r w:rsidRPr="0028394D">
              <w:rPr>
                <w:sz w:val="20"/>
                <w:szCs w:val="20"/>
              </w:rPr>
              <w:t>Устранять по требованию Заказчика недостатки и дефекты в работе.</w:t>
            </w:r>
          </w:p>
          <w:p w:rsidR="0028394D" w:rsidRPr="0028394D" w:rsidRDefault="0028394D" w:rsidP="0028394D">
            <w:pPr>
              <w:pStyle w:val="Default"/>
              <w:jc w:val="both"/>
              <w:rPr>
                <w:sz w:val="20"/>
                <w:szCs w:val="20"/>
              </w:rPr>
            </w:pPr>
            <w:r w:rsidRPr="0028394D">
              <w:rPr>
                <w:sz w:val="20"/>
                <w:szCs w:val="20"/>
              </w:rPr>
              <w:t>Немедленно известить Заказчика и до получения от него указаний приостановить работы при обнаружении:</w:t>
            </w:r>
          </w:p>
          <w:p w:rsidR="0028394D" w:rsidRPr="0028394D" w:rsidRDefault="0028394D" w:rsidP="0028394D">
            <w:pPr>
              <w:pStyle w:val="Default"/>
              <w:jc w:val="both"/>
              <w:rPr>
                <w:sz w:val="20"/>
                <w:szCs w:val="20"/>
              </w:rPr>
            </w:pPr>
            <w:r w:rsidRPr="0028394D">
              <w:rPr>
                <w:sz w:val="20"/>
                <w:szCs w:val="20"/>
              </w:rPr>
              <w:t>- возможных неблагоприятных для Заказчика последствий выполнения его указаний о способе исполнения работы;</w:t>
            </w:r>
          </w:p>
          <w:p w:rsidR="0028394D" w:rsidRPr="0028394D" w:rsidRDefault="0028394D" w:rsidP="0028394D">
            <w:pPr>
              <w:pStyle w:val="Default"/>
              <w:jc w:val="both"/>
              <w:rPr>
                <w:sz w:val="20"/>
                <w:szCs w:val="20"/>
              </w:rPr>
            </w:pPr>
            <w:r w:rsidRPr="0028394D">
              <w:rPr>
                <w:sz w:val="20"/>
                <w:szCs w:val="20"/>
              </w:rPr>
              <w:t>- иных, не зависящих от Подрядчика обстоятельств, угрожающих годности или точности результатов выполняемой работы либо создающих невозможность ее завершения в срок.</w:t>
            </w:r>
          </w:p>
          <w:p w:rsidR="0028394D" w:rsidRPr="0028394D" w:rsidRDefault="0028394D" w:rsidP="0028394D">
            <w:pPr>
              <w:pStyle w:val="Default"/>
              <w:jc w:val="both"/>
              <w:rPr>
                <w:sz w:val="20"/>
                <w:szCs w:val="20"/>
              </w:rPr>
            </w:pPr>
            <w:r w:rsidRPr="0028394D">
              <w:rPr>
                <w:sz w:val="20"/>
                <w:szCs w:val="20"/>
              </w:rPr>
              <w:t>- не передавать результаты работ третьим лицам без согласия Заказчика;</w:t>
            </w:r>
          </w:p>
          <w:p w:rsidR="0028394D" w:rsidRPr="0028394D" w:rsidRDefault="0028394D" w:rsidP="0028394D">
            <w:pPr>
              <w:pStyle w:val="Default"/>
              <w:jc w:val="both"/>
              <w:rPr>
                <w:sz w:val="20"/>
                <w:szCs w:val="20"/>
              </w:rPr>
            </w:pPr>
            <w:r w:rsidRPr="0028394D">
              <w:rPr>
                <w:sz w:val="20"/>
                <w:szCs w:val="20"/>
              </w:rPr>
              <w:t>- выполнить все обязательства и работы по договору своим иждивением – своими материалами, силами и средствами, включая, но не ограничиваясь, привлечением своего персонала, использованием своего оборудования и своих материалов; с правом привлечения Субподрядчиков с предварительного письменного согласия Заказчика.</w:t>
            </w:r>
          </w:p>
          <w:p w:rsidR="0028394D" w:rsidRPr="0028394D" w:rsidRDefault="0028394D" w:rsidP="0028394D">
            <w:pPr>
              <w:pStyle w:val="Default"/>
              <w:jc w:val="both"/>
              <w:rPr>
                <w:sz w:val="20"/>
                <w:szCs w:val="20"/>
              </w:rPr>
            </w:pPr>
            <w:r w:rsidRPr="0028394D">
              <w:rPr>
                <w:sz w:val="20"/>
                <w:szCs w:val="20"/>
              </w:rPr>
              <w:t>В кратчайший срок и за собственный счет устранять недостатки и дополнять рабочую документацию при получении от Заказчика мотивированной письменной претензии относительно качества, полноты разрабатываемой Подрядчиком документации, или ее несоответствия условиям договора.</w:t>
            </w:r>
          </w:p>
          <w:p w:rsidR="0028394D" w:rsidRPr="00043ED6" w:rsidRDefault="0028394D" w:rsidP="0028394D">
            <w:pPr>
              <w:pStyle w:val="Default"/>
              <w:jc w:val="both"/>
              <w:rPr>
                <w:sz w:val="20"/>
                <w:szCs w:val="20"/>
              </w:rPr>
            </w:pPr>
            <w:r w:rsidRPr="0028394D">
              <w:rPr>
                <w:sz w:val="20"/>
                <w:szCs w:val="20"/>
              </w:rPr>
              <w:t>Выполнить в полном объеме все свои обязательства, предусмотренные в других разделах договора.</w:t>
            </w:r>
          </w:p>
        </w:tc>
      </w:tr>
      <w:tr w:rsidR="0028394D" w:rsidRPr="00043ED6" w:rsidTr="0028394D">
        <w:trPr>
          <w:trHeight w:val="509"/>
        </w:trPr>
        <w:tc>
          <w:tcPr>
            <w:tcW w:w="972" w:type="dxa"/>
            <w:vAlign w:val="center"/>
          </w:tcPr>
          <w:p w:rsidR="0028394D" w:rsidRPr="00043ED6" w:rsidRDefault="0028394D" w:rsidP="002839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bookmarkStart w:id="0" w:name="_GoBack"/>
            <w:bookmarkEnd w:id="0"/>
          </w:p>
        </w:tc>
        <w:tc>
          <w:tcPr>
            <w:tcW w:w="3119" w:type="dxa"/>
            <w:vAlign w:val="center"/>
          </w:tcPr>
          <w:p w:rsidR="0028394D" w:rsidRPr="00043ED6" w:rsidRDefault="0028394D" w:rsidP="002839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3ED6">
              <w:rPr>
                <w:rFonts w:ascii="Times New Roman" w:hAnsi="Times New Roman" w:cs="Times New Roman"/>
                <w:sz w:val="20"/>
                <w:szCs w:val="20"/>
              </w:rPr>
              <w:t>Особые условия</w:t>
            </w:r>
          </w:p>
          <w:p w:rsidR="0028394D" w:rsidRPr="00043ED6" w:rsidRDefault="0028394D" w:rsidP="002839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7" w:type="dxa"/>
            <w:vAlign w:val="center"/>
          </w:tcPr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 xml:space="preserve">- Исполнитель должен гарантировать соответствие оказываемых услуг требованиям нормативно-технической документации;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 xml:space="preserve">- Все дополнительные издержки и затраты, связанные с оказанием услуг (составление промежуточных материалов, оформление итогового отчета и т.д.), должны быть полностью учтены в цене, предлагаемой Исполнителем;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 xml:space="preserve">- Все необходимые для выполнения работ оборудование, материалы, за исключением указанных в п.п. 23, поставляются исполнителем и должны быть полностью учтены в цене.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lastRenderedPageBreak/>
              <w:t xml:space="preserve">- Заказчик оставляет за собой право уточнить при заключении договора календарный план оказания услуг;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 xml:space="preserve">- Выполнение работ осуществляется по наряду-допуску;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 xml:space="preserve">- Обеспечить непрерывность процессов авиатопливообеспечения (по действующей технологической схеме) складов ГСМ;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 xml:space="preserve">- Временная остановка работ по требованию отв. лиц Заказчика, (на срок не более 2 суток);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 xml:space="preserve">- Все виды работ должны выполнятся в соответствии с требованиями нормативно-технической документации, действующей на территории РФ.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 xml:space="preserve">- Исполнитель обязан обеспечить неукоснительное исполнение требований, установленных в локальных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  <w:r w:rsidRPr="00043ED6">
              <w:rPr>
                <w:sz w:val="20"/>
                <w:szCs w:val="20"/>
              </w:rPr>
              <w:t xml:space="preserve">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043ED6">
              <w:rPr>
                <w:sz w:val="20"/>
                <w:szCs w:val="20"/>
              </w:rPr>
              <w:t>внутриобъектового</w:t>
            </w:r>
            <w:proofErr w:type="spellEnd"/>
            <w:r w:rsidRPr="00043ED6">
              <w:rPr>
                <w:sz w:val="20"/>
                <w:szCs w:val="20"/>
              </w:rPr>
              <w:t xml:space="preserve"> и пропускного режима при оказании услуг на территории Заказчика. </w:t>
            </w:r>
          </w:p>
          <w:p w:rsidR="0028394D" w:rsidRPr="00043ED6" w:rsidRDefault="0028394D" w:rsidP="005A45F5">
            <w:pPr>
              <w:pStyle w:val="Default"/>
              <w:jc w:val="both"/>
              <w:rPr>
                <w:sz w:val="20"/>
                <w:szCs w:val="20"/>
              </w:rPr>
            </w:pPr>
          </w:p>
        </w:tc>
      </w:tr>
    </w:tbl>
    <w:p w:rsidR="00AA4E4C" w:rsidRPr="00043ED6" w:rsidRDefault="00AA4E4C" w:rsidP="00AA4E4C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DA3325" w:rsidRPr="00043ED6" w:rsidRDefault="00DA3325" w:rsidP="00AA4E4C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DA3325" w:rsidRPr="00043ED6" w:rsidTr="00EA5F6C">
        <w:tc>
          <w:tcPr>
            <w:tcW w:w="3708" w:type="dxa"/>
            <w:shd w:val="clear" w:color="auto" w:fill="auto"/>
          </w:tcPr>
          <w:p w:rsidR="00DA3325" w:rsidRPr="00043ED6" w:rsidRDefault="00DA3325" w:rsidP="00EA5F6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3ED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DA3325" w:rsidRPr="00043ED6" w:rsidRDefault="00DA3325" w:rsidP="00EA5F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3ED6">
              <w:rPr>
                <w:rFonts w:ascii="Times New Roman" w:hAnsi="Times New Roman" w:cs="Times New Roman"/>
                <w:sz w:val="20"/>
                <w:szCs w:val="20"/>
              </w:rPr>
              <w:t>__________________</w:t>
            </w:r>
          </w:p>
          <w:p w:rsidR="00DA3325" w:rsidRPr="00043ED6" w:rsidRDefault="00DA3325" w:rsidP="00EA5F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3ED6">
              <w:rPr>
                <w:rFonts w:ascii="Times New Roman" w:hAnsi="Times New Roman" w:cs="Times New Roman"/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DA3325" w:rsidRPr="00043ED6" w:rsidRDefault="00DA3325" w:rsidP="00EA5F6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3ED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Ф.И.О.</w:t>
            </w:r>
          </w:p>
        </w:tc>
      </w:tr>
    </w:tbl>
    <w:p w:rsidR="00DA3325" w:rsidRPr="00043ED6" w:rsidRDefault="00DA3325" w:rsidP="00DA3325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043ED6">
        <w:rPr>
          <w:rFonts w:ascii="Times New Roman" w:hAnsi="Times New Roman" w:cs="Times New Roman"/>
          <w:bCs/>
          <w:sz w:val="20"/>
          <w:szCs w:val="20"/>
        </w:rPr>
        <w:t>Дата заполнения</w:t>
      </w:r>
      <w:r w:rsidRPr="00043ED6">
        <w:rPr>
          <w:rFonts w:ascii="Times New Roman" w:hAnsi="Times New Roman" w:cs="Times New Roman"/>
          <w:bCs/>
          <w:sz w:val="20"/>
          <w:szCs w:val="20"/>
          <w:lang w:val="en-US"/>
        </w:rPr>
        <w:t>:</w:t>
      </w:r>
      <w:r w:rsidRPr="00043ED6">
        <w:rPr>
          <w:rFonts w:ascii="Times New Roman" w:hAnsi="Times New Roman" w:cs="Times New Roman"/>
          <w:bCs/>
          <w:sz w:val="20"/>
          <w:szCs w:val="20"/>
        </w:rPr>
        <w:t xml:space="preserve"> _______________</w:t>
      </w:r>
    </w:p>
    <w:p w:rsidR="00DA3325" w:rsidRPr="00043ED6" w:rsidRDefault="00DA3325" w:rsidP="00AA4E4C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DA3325" w:rsidRPr="00043E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E4C"/>
    <w:rsid w:val="00043ED6"/>
    <w:rsid w:val="00172797"/>
    <w:rsid w:val="001A5A95"/>
    <w:rsid w:val="00275CCD"/>
    <w:rsid w:val="0028394D"/>
    <w:rsid w:val="002C73C1"/>
    <w:rsid w:val="005A45F5"/>
    <w:rsid w:val="009667BE"/>
    <w:rsid w:val="00AA4E4C"/>
    <w:rsid w:val="00AB28D8"/>
    <w:rsid w:val="00DA3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B43997-ADD9-42A2-8BF0-567F8B147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4E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DA3325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DE5B3C-0B72-4DDA-9219-B6BEEC7FC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11</Pages>
  <Words>4657</Words>
  <Characters>26546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Мамыркина А.С.</cp:lastModifiedBy>
  <cp:revision>11</cp:revision>
  <cp:lastPrinted>2016-07-20T13:29:00Z</cp:lastPrinted>
  <dcterms:created xsi:type="dcterms:W3CDTF">2016-07-20T12:54:00Z</dcterms:created>
  <dcterms:modified xsi:type="dcterms:W3CDTF">2016-08-19T08:55:00Z</dcterms:modified>
</cp:coreProperties>
</file>